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499" w:rsidRDefault="007D1499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23404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порт.аэробика 4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1499" w:rsidRDefault="007D1499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D1499" w:rsidRDefault="007D1499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D1499" w:rsidRDefault="007D1499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D1499" w:rsidRDefault="007D1499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D1499" w:rsidRDefault="007D1499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144A8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p w:rsidR="00CB453F" w:rsidRPr="00144A8F" w:rsidRDefault="00CB453F" w:rsidP="00CB453F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ar-SA"/>
        </w:rPr>
      </w:pPr>
    </w:p>
    <w:tbl>
      <w:tblPr>
        <w:tblW w:w="9497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3260"/>
        <w:gridCol w:w="993"/>
        <w:gridCol w:w="4677"/>
      </w:tblGrid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ДДТ  «Радуга талантов»</w:t>
            </w: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 общеразвивающая программа физкультурно- спортивного направления «Спортивная аэробика</w:t>
            </w:r>
            <w:r w:rsidR="00A37A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</w:t>
            </w: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Направленность программы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Физкультурно-спортивная</w:t>
            </w: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Сведения о разработчиках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ФИО,  должность, 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Ибрагимова Любовь Анатольевна, педагог дополнительного образования</w:t>
            </w: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категории по должности  «….»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реализации программы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ДДТ «Радуга талантов»</w:t>
            </w: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года</w:t>
            </w: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обучающихся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A37AD5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1933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  <w:r w:rsidR="00CB453F"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программы:</w:t>
            </w:r>
          </w:p>
          <w:p w:rsidR="00CB453F" w:rsidRPr="00144A8F" w:rsidRDefault="00CB453F" w:rsidP="00CB453F">
            <w:pPr>
              <w:tabs>
                <w:tab w:val="left" w:pos="27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тип программы</w:t>
            </w:r>
          </w:p>
          <w:p w:rsidR="00CB453F" w:rsidRPr="00144A8F" w:rsidRDefault="00CB453F" w:rsidP="00CB453F">
            <w:pPr>
              <w:tabs>
                <w:tab w:val="left" w:pos="27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вид программы</w:t>
            </w:r>
          </w:p>
          <w:p w:rsidR="00CB453F" w:rsidRPr="00144A8F" w:rsidRDefault="00CB453F" w:rsidP="00CB453F">
            <w:pPr>
              <w:tabs>
                <w:tab w:val="left" w:pos="27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принцип проектирования программы</w:t>
            </w:r>
          </w:p>
          <w:p w:rsidR="00CB453F" w:rsidRPr="00144A8F" w:rsidRDefault="00CB453F" w:rsidP="00CB453F">
            <w:pPr>
              <w:tabs>
                <w:tab w:val="left" w:pos="27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форма организации содержания и учебного процесса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</w:t>
            </w:r>
          </w:p>
          <w:p w:rsidR="00CB453F" w:rsidRPr="00144A8F" w:rsidRDefault="00CB453F" w:rsidP="00CB45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Модифицированная</w:t>
            </w:r>
          </w:p>
          <w:p w:rsidR="00CB453F" w:rsidRPr="00144A8F" w:rsidRDefault="00CB453F" w:rsidP="00CB45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Одноуровневая </w:t>
            </w:r>
          </w:p>
          <w:p w:rsidR="00CB453F" w:rsidRPr="00144A8F" w:rsidRDefault="00CB453F" w:rsidP="00CB45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Модульная </w:t>
            </w:r>
          </w:p>
          <w:p w:rsidR="00CB453F" w:rsidRPr="00144A8F" w:rsidRDefault="00CB453F" w:rsidP="00CB45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В основу программы положены нормативные требования по спортивно-оздоровительной направленности. Программа предназначена для педагогов дополнительного образования физкультурно- спортивной направленности и является основным документом учебно- тренировочной и воспитательной работы.</w:t>
            </w: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творческого потенциала ребенка, воспитание музыкально- двигательной культуры, способствовать гармоничному развитию души и тела ребенка,</w:t>
            </w: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-укрепление здоровья, гармоничное развитие функций организма занимающихся,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-формирование правильно осанки и развитие разносторонней общефизической подготовки,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-освоение начальной хореографической подготовки- простейших элементов под музыку,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-развитие начальной музыкально- двигательной подготовки- игры и импровизации под музыку с использованием базовых элементов и шагов,</w:t>
            </w: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-способствовать развитию пластики, </w:t>
            </w: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выразительности, внимания, воображения, образного мышления,</w:t>
            </w: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-привитие интереса к регулярным занятиям,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-воспитания дисциплинированности, аккуратности и старательности,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-воспитывать стремление к взаимопомощи, поддержки, добрым отношением к друг другу.</w:t>
            </w:r>
          </w:p>
          <w:p w:rsidR="00CB453F" w:rsidRPr="00144A8F" w:rsidRDefault="00CB453F" w:rsidP="00CB45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5.5.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Базовый уровень 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Общая характеристика задач учебно- тренировочных занятий. Структура занятия. Назначение, содержание, построение и методика проведение подготовительной, основной и заключительной частей тренировки. Понятие об объеме и интенсивности тренировочных нагрузок. Факторы</w:t>
            </w: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 </w:t>
            </w: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обуславливающие эффект тренировки. Планирование тренировки.</w:t>
            </w:r>
          </w:p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Формы и методы проведение занятий: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1.Словесные методы обучения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-устное изложение 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-беседа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-анализ музыкального произведения и др.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Наглядные методы обучения 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-показ видеоматериалов, иллюстраций 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-показ исполнение педагогом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-наблюдение 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-работа над движениями и др.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Практические методы обучения 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-тренинги 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-вокально-тренировочные упражнения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-индивидуальные работы и др.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Методы, в основе которых лежит уровень деятельности детей: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1.Объяснительно- иллюстративные методы обучения 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Это метод обучения дети воспринимают и усваивают готовую информацию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2.Репродуктивные методы обучения. 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Учащиеся воспроизводят полученные знания и основные способы деятельности</w:t>
            </w:r>
          </w:p>
          <w:p w:rsidR="00CB453F" w:rsidRPr="00144A8F" w:rsidRDefault="00CB453F" w:rsidP="00CB453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3.Частично-поисковые методы обучения </w:t>
            </w: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 в конце года сдают контрольно-переводные зачеты по общефизической и специальной подготовке.</w:t>
            </w: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Систематические занятия позволяют не только повысить уровень мышечной тренированности и улучшить состояние сердечно- сосудистой системы, но и доставляют огромное удовольствие занимающимся.</w:t>
            </w: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1933A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августа 2023</w:t>
            </w:r>
            <w:r w:rsidR="00CB453F"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CB453F" w:rsidRPr="00144A8F" w:rsidTr="00CB453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Рецензенты 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F" w:rsidRPr="00144A8F" w:rsidRDefault="00CB453F" w:rsidP="00CB45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Кощеева Анна Николаевна, методист Исламова Рузана Радиковна</w:t>
            </w:r>
          </w:p>
        </w:tc>
      </w:tr>
    </w:tbl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ОГЛАВЛЕНИЕ</w:t>
      </w:r>
    </w:p>
    <w:p w:rsidR="00CB453F" w:rsidRPr="00144A8F" w:rsidRDefault="00CB453F" w:rsidP="00CB453F">
      <w:p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Пояснительная записка                                                                                            6</w:t>
      </w:r>
    </w:p>
    <w:p w:rsidR="00CB453F" w:rsidRPr="00144A8F" w:rsidRDefault="00CB453F" w:rsidP="00CB453F">
      <w:p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Учебный  план                                                                                                          11</w:t>
      </w:r>
    </w:p>
    <w:p w:rsidR="00CB453F" w:rsidRPr="00144A8F" w:rsidRDefault="00CB453F" w:rsidP="00CB453F">
      <w:p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Содержание программы                                                                                          13</w:t>
      </w:r>
    </w:p>
    <w:p w:rsidR="00CB453F" w:rsidRPr="00144A8F" w:rsidRDefault="00CB453F" w:rsidP="00CB453F">
      <w:p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Организационно-педагогические условия программы                                        17</w:t>
      </w:r>
    </w:p>
    <w:p w:rsidR="00CB453F" w:rsidRPr="00144A8F" w:rsidRDefault="00CB453F" w:rsidP="00CB453F">
      <w:p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Формы аттестации                                                                                                   17</w:t>
      </w:r>
    </w:p>
    <w:p w:rsidR="00CB453F" w:rsidRPr="00144A8F" w:rsidRDefault="00CB453F" w:rsidP="00CB453F">
      <w:p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Список литературы                                                                                                  18</w:t>
      </w:r>
    </w:p>
    <w:p w:rsidR="00CB453F" w:rsidRPr="00144A8F" w:rsidRDefault="00CB453F" w:rsidP="00CB453F">
      <w:p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Приложения                                                                                                              18</w:t>
      </w: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B453F" w:rsidRPr="00144A8F" w:rsidRDefault="00CB453F" w:rsidP="00CB453F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B453F" w:rsidRPr="00144A8F" w:rsidRDefault="00CB453F" w:rsidP="00CB453F">
      <w:pPr>
        <w:widowControl w:val="0"/>
        <w:numPr>
          <w:ilvl w:val="0"/>
          <w:numId w:val="15"/>
        </w:numPr>
        <w:autoSpaceDE w:val="0"/>
        <w:autoSpaceDN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 записка</w:t>
      </w:r>
    </w:p>
    <w:p w:rsidR="00CB453F" w:rsidRPr="00144A8F" w:rsidRDefault="00CB453F" w:rsidP="00CB453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CB453F" w:rsidRPr="00144A8F" w:rsidRDefault="00CB453F" w:rsidP="00CB45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Дополнительная общеобразовательная общеразвивающая программа по дополнительному образованию имеет физкультурно- спортивную направленность и предназначена для углубленного изучения раздела «Спортивная аэробика»</w:t>
      </w:r>
    </w:p>
    <w:p w:rsidR="00CB453F" w:rsidRPr="00144A8F" w:rsidRDefault="00CB453F" w:rsidP="00CB453F">
      <w:pPr>
        <w:widowControl w:val="0"/>
        <w:shd w:val="clear" w:color="auto" w:fill="FFFFFF"/>
        <w:tabs>
          <w:tab w:val="left" w:pos="0"/>
          <w:tab w:val="left" w:pos="1075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 Нормативно-правовая основа </w:t>
      </w:r>
    </w:p>
    <w:p w:rsidR="00CB453F" w:rsidRPr="00144A8F" w:rsidRDefault="00CB453F" w:rsidP="00CB453F">
      <w:pPr>
        <w:widowControl w:val="0"/>
        <w:shd w:val="clear" w:color="auto" w:fill="FFFFFF"/>
        <w:tabs>
          <w:tab w:val="left" w:pos="0"/>
          <w:tab w:val="left" w:pos="1075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деятельности образовательной организации</w:t>
      </w:r>
    </w:p>
    <w:p w:rsidR="00CB453F" w:rsidRPr="00144A8F" w:rsidRDefault="00CB453F" w:rsidP="00CB453F">
      <w:pPr>
        <w:widowControl w:val="0"/>
        <w:shd w:val="clear" w:color="auto" w:fill="FFFFFF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4A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Дополнительная общеобразовательная общеразвивающая программа физкультурно- спортивной направленности «Спортивная аэробика» разработана на основании следующих нормативных документов:</w:t>
      </w:r>
    </w:p>
    <w:p w:rsidR="001933AF" w:rsidRPr="00E84FA8" w:rsidRDefault="001933AF" w:rsidP="001933AF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84FA8">
        <w:rPr>
          <w:rFonts w:ascii="Times New Roman" w:eastAsia="Times New Roman" w:hAnsi="Times New Roman" w:cs="Times New Roman"/>
          <w:lang w:eastAsia="ru-RU"/>
        </w:rPr>
        <w:t xml:space="preserve">1. Федеральный закон об образовании в Российской Федерации от 29.12.2012 № 273-ФЗ               (с изменениями и дополнениями) </w:t>
      </w:r>
    </w:p>
    <w:p w:rsidR="001933AF" w:rsidRPr="00E84FA8" w:rsidRDefault="001933AF" w:rsidP="001933AF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84FA8">
        <w:rPr>
          <w:rFonts w:ascii="Times New Roman" w:eastAsia="Times New Roman" w:hAnsi="Times New Roman" w:cs="Times New Roman"/>
          <w:lang w:eastAsia="ru-RU"/>
        </w:rPr>
        <w:t xml:space="preserve"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1933AF" w:rsidRPr="00E84FA8" w:rsidRDefault="001933AF" w:rsidP="001933AF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84FA8">
        <w:rPr>
          <w:rFonts w:ascii="Times New Roman" w:eastAsia="Times New Roman" w:hAnsi="Times New Roman" w:cs="Times New Roman"/>
          <w:lang w:eastAsia="ru-RU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 678-р </w:t>
      </w:r>
    </w:p>
    <w:p w:rsidR="001933AF" w:rsidRPr="00E84FA8" w:rsidRDefault="001933AF" w:rsidP="001933AF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84FA8">
        <w:rPr>
          <w:rFonts w:ascii="Times New Roman" w:eastAsia="Times New Roman" w:hAnsi="Times New Roman" w:cs="Times New Roman"/>
          <w:lang w:eastAsia="ru-RU"/>
        </w:rPr>
        <w:t xml:space="preserve"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 </w:t>
      </w:r>
    </w:p>
    <w:p w:rsidR="001933AF" w:rsidRPr="00E84FA8" w:rsidRDefault="001933AF" w:rsidP="001933AF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84FA8">
        <w:rPr>
          <w:rFonts w:ascii="Times New Roman" w:eastAsia="Times New Roman" w:hAnsi="Times New Roman" w:cs="Times New Roman"/>
          <w:lang w:eastAsia="ru-RU"/>
        </w:rPr>
        <w:t xml:space="preserve">5. Приказ Министерства просвещения Российской Федерации от 3.09.2019 № 467                       «Об утверждении Целевой модели развития региональных систем дополнительного образования детей» </w:t>
      </w:r>
    </w:p>
    <w:p w:rsidR="001933AF" w:rsidRPr="00E84FA8" w:rsidRDefault="001933AF" w:rsidP="001933AF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84FA8">
        <w:rPr>
          <w:rFonts w:ascii="Times New Roman" w:eastAsia="Times New Roman" w:hAnsi="Times New Roman" w:cs="Times New Roman"/>
          <w:lang w:eastAsia="ru-RU"/>
        </w:rPr>
        <w:t xml:space="preserve">6. 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              (с изменениями и дополнениями, вступившими в силу с 28.12.2022 г.) </w:t>
      </w:r>
    </w:p>
    <w:p w:rsidR="001933AF" w:rsidRPr="00E84FA8" w:rsidRDefault="001933AF" w:rsidP="001933AF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84FA8">
        <w:rPr>
          <w:rFonts w:ascii="Times New Roman" w:eastAsia="Times New Roman" w:hAnsi="Times New Roman" w:cs="Times New Roman"/>
          <w:lang w:eastAsia="ru-RU"/>
        </w:rPr>
        <w:t xml:space="preserve">7. Приказ Министерства просвещения Российской Федерации от 27 июля 2022 г. № 629                  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1933AF" w:rsidRPr="00E84FA8" w:rsidRDefault="001933AF" w:rsidP="001933AF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84FA8">
        <w:rPr>
          <w:rFonts w:ascii="Times New Roman" w:eastAsia="Times New Roman" w:hAnsi="Times New Roman" w:cs="Times New Roman"/>
          <w:lang w:eastAsia="ru-RU"/>
        </w:rPr>
        <w:t xml:space="preserve">8. Приказ Министерства образования и науки Российской Федерации от 23.08.2017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(утратит силу с 1 сентября 2023 года) (если программа реализуется с применением электронного обучения и дистанционных образовательных технологий; </w:t>
      </w:r>
    </w:p>
    <w:p w:rsidR="001933AF" w:rsidRPr="00E84FA8" w:rsidRDefault="001933AF" w:rsidP="001933AF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84FA8">
        <w:rPr>
          <w:rFonts w:ascii="Times New Roman" w:eastAsia="Times New Roman" w:hAnsi="Times New Roman" w:cs="Times New Roman"/>
          <w:lang w:eastAsia="ru-RU"/>
        </w:rPr>
        <w:t xml:space="preserve">9.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1933AF" w:rsidRPr="00E84FA8" w:rsidRDefault="001933AF" w:rsidP="001933AF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84FA8">
        <w:rPr>
          <w:rFonts w:ascii="Times New Roman" w:eastAsia="Times New Roman" w:hAnsi="Times New Roman" w:cs="Times New Roman"/>
          <w:lang w:eastAsia="ru-RU"/>
        </w:rPr>
        <w:t xml:space="preserve">10.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 28; </w:t>
      </w:r>
    </w:p>
    <w:p w:rsidR="001933AF" w:rsidRPr="00E84FA8" w:rsidRDefault="001933AF" w:rsidP="001933AF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84FA8">
        <w:rPr>
          <w:rFonts w:ascii="Times New Roman" w:eastAsia="Times New Roman" w:hAnsi="Times New Roman" w:cs="Times New Roman"/>
          <w:lang w:eastAsia="ru-RU"/>
        </w:rPr>
        <w:t xml:space="preserve">11.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</w:t>
      </w:r>
      <w:r w:rsidRPr="00E84FA8">
        <w:rPr>
          <w:rFonts w:ascii="Times New Roman" w:eastAsia="Times New Roman" w:hAnsi="Times New Roman" w:cs="Times New Roman"/>
          <w:lang w:eastAsia="ru-RU"/>
        </w:rPr>
        <w:lastRenderedPageBreak/>
        <w:t xml:space="preserve">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</w:p>
    <w:p w:rsidR="001933AF" w:rsidRPr="00E84FA8" w:rsidRDefault="001933AF" w:rsidP="001933AF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84FA8">
        <w:rPr>
          <w:rFonts w:ascii="Times New Roman" w:eastAsia="Times New Roman" w:hAnsi="Times New Roman" w:cs="Times New Roman"/>
          <w:lang w:eastAsia="ru-RU"/>
        </w:rPr>
        <w:t>12. Устав образовательной организации.</w:t>
      </w:r>
    </w:p>
    <w:p w:rsidR="00CB453F" w:rsidRPr="001933AF" w:rsidRDefault="001933AF" w:rsidP="001933AF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84FA8">
        <w:rPr>
          <w:rFonts w:ascii="Times New Roman" w:eastAsia="Times New Roman" w:hAnsi="Times New Roman" w:cs="Times New Roman"/>
          <w:lang w:eastAsia="ru-RU"/>
        </w:rPr>
        <w:t xml:space="preserve">13. </w:t>
      </w:r>
      <w:r w:rsidRPr="00E84FA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i/>
          <w:sz w:val="24"/>
          <w:szCs w:val="24"/>
        </w:rPr>
        <w:t>1.2. Актуальность программы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Занятия аэробикой и шейпингом способствует гармоничному развитию детей, учат их красоте и выразительности движений, формируют их фигуру, развивают физическую силу, выносливость, ловкость и смелость.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tab/>
        <w:t xml:space="preserve"> Данная программа построена с учётом физиологических особенностей растущего организма девочек старшего и среднего школьного возраста и направлена на формирование определённого очертания тела, исправление дефектов телосложения посредством аэробики и атлетизма.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ab/>
        <w:t>Программа хорошо подходит девушкам, отнесенным по состоянию здоровья к подготовительной группе, так как имеет оздоровительную направленность. Занятия проводятся под музыку, которая создаёт особый эмоциональный фон, положительно влияющий на психологическое состояние девушек.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Предусмотрена практическая  и теоретическая  деятельность, направленная на овладение навыками и умениями двигательных упражнений. Включает в себя различные виды танцевальных движений, дыхательной гимнастики, гимнастических упражнений, что способствует разностороннему развитию организма, укреплению опорно-двигательного аппарата, хорошей подвижности в суставах.</w:t>
      </w:r>
    </w:p>
    <w:p w:rsidR="00CB453F" w:rsidRPr="00144A8F" w:rsidRDefault="00CB453F" w:rsidP="00CB453F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>Новизна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 заключается в том, что она включает новое направление в спорте; оздоровительный фитнес, в основе, которой лежат двигательные действия, поддерживающие на определенном уровне работу сердечно - сосудистой, дыхательной и мышечной систем, способствует формированию у учащихся знаний и умений.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>Практическая значимость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 программы состоит из систематического применения продолжительных, умеренных по интенсивности упражнений с регулируемой физической нагрузкой, способствующих укреплению здоровья.</w:t>
      </w:r>
    </w:p>
    <w:p w:rsidR="00CB453F" w:rsidRPr="00144A8F" w:rsidRDefault="00CB453F" w:rsidP="00CB453F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Занятия ориентированы на то, чтобы заложить в учащихся стремление к самоанализу, самооценке, самосовершенствованию. </w:t>
      </w:r>
    </w:p>
    <w:p w:rsidR="00CB453F" w:rsidRPr="00144A8F" w:rsidRDefault="00CB453F" w:rsidP="00CB453F">
      <w:pPr>
        <w:numPr>
          <w:ilvl w:val="1"/>
          <w:numId w:val="19"/>
        </w:numPr>
        <w:spacing w:after="0" w:line="276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Цели и задачи программы: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        Развитие творческого потенциала ребенка, воспитание музыкально- двигательной культуры, способствовать гармоничному развитию души и тела ребенка,</w:t>
      </w:r>
      <w:r w:rsidRPr="00144A8F">
        <w:rPr>
          <w:rFonts w:ascii="Times New Roman" w:eastAsia="Calibri" w:hAnsi="Times New Roman" w:cs="Times New Roman"/>
          <w:sz w:val="24"/>
          <w:szCs w:val="24"/>
        </w:rPr>
        <w:br/>
        <w:t>-укрепление здоровья, гармоничное развитие функций организма занимающихся,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-формирование правильно осанки и развитие разносторонней общефизической подготовки,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-освоение начальной хореографической подготовки- простейших элементов под музыку,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-развитие начальной музыкально- двигательной подготовки- игры и импровизации под музыку с использованием базовых элементов и шагов,</w:t>
      </w:r>
      <w:r w:rsidRPr="00144A8F">
        <w:rPr>
          <w:rFonts w:ascii="Times New Roman" w:eastAsia="Calibri" w:hAnsi="Times New Roman" w:cs="Times New Roman"/>
          <w:sz w:val="24"/>
          <w:szCs w:val="24"/>
        </w:rPr>
        <w:br/>
        <w:t xml:space="preserve">-способствовать развитию пластики, выразительности, внимания, воображения, образного </w:t>
      </w:r>
      <w:r w:rsidRPr="00144A8F">
        <w:rPr>
          <w:rFonts w:ascii="Times New Roman" w:eastAsia="Calibri" w:hAnsi="Times New Roman" w:cs="Times New Roman"/>
          <w:sz w:val="24"/>
          <w:szCs w:val="24"/>
        </w:rPr>
        <w:lastRenderedPageBreak/>
        <w:t>мышления,</w:t>
      </w:r>
      <w:r w:rsidRPr="00144A8F">
        <w:rPr>
          <w:rFonts w:ascii="Times New Roman" w:eastAsia="Calibri" w:hAnsi="Times New Roman" w:cs="Times New Roman"/>
          <w:sz w:val="24"/>
          <w:szCs w:val="24"/>
        </w:rPr>
        <w:br/>
        <w:t>-привитие интереса к регулярным занятиям,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-воспитания дисциплинированности, аккуратности и старательности,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-воспитывать стремление к взаимопомощи, поддержки, добрым отношением к друг другу.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         В программе даны конкретные методические рекомендации организации планированию учебно-тренировочной работы. Комплектование учебных групп, уровня развития физических качеств.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>Основная цель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 данной программы – всестороннее, физическое развитие детей, укрепление и сохранение их здоровья. Улучшение телосложения, формирование красивой фигуры.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>Цель обучения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 – мотивация к здоровому образу жизни учащихся посредством освоения основ аэробики и шейпинга, умения сохранять и совершенствовать свое телесное «Я», снимать утомление, вызванное учебной деятельностью, а также содействовать самореализации и самосовершенствованию, развитию физических, интеллектуальных и нравственных качеств личности.</w:t>
      </w:r>
    </w:p>
    <w:p w:rsidR="00CB453F" w:rsidRPr="00144A8F" w:rsidRDefault="00CB453F" w:rsidP="00CB453F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данной целью формируются задачи, решаемые в процессе реализации данной программы: </w:t>
      </w:r>
    </w:p>
    <w:p w:rsidR="00CB453F" w:rsidRPr="00144A8F" w:rsidRDefault="00CB453F" w:rsidP="00CB453F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>Оздоровительные задачи: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 Укрепление здоровья; гармоничное развитие мышечных групп и всей мышечной системы организма школьниц ; выработка правильной осанки, походки; профилактика заболеваний, общее развитие и укрепление органов дыхания и работы сердечно - сосудистой системы, улучшение обмена веществ и повышение жизнедеятельности организма.</w:t>
      </w:r>
    </w:p>
    <w:p w:rsidR="00CB453F" w:rsidRPr="00144A8F" w:rsidRDefault="00CB453F" w:rsidP="00CB453F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>Образовательные задачи: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 Всестороннее гармоничное развитие и совершенствование основных физических качеств: силы, гибкости, выносливости, так и координации движений, ловкости, выразительности движений, чувства динамического равновесия, вооружать учащихся знаниями, умениями и навыками, необходимыми в жизни. Повышение умственной и физической работоспособности. Развитие музыкальности, чувства ритма. Улучшение психического состояния, снятие стрессов.</w:t>
      </w:r>
    </w:p>
    <w:p w:rsidR="00CB453F" w:rsidRPr="00144A8F" w:rsidRDefault="00CB453F" w:rsidP="00CB453F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>Воспитательные задачи: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 Повышение интереса к занятиям и развитие потребности в систематических занятиях физической культурой. Воспитание дисциплинированности, морально-волевых, эстетических качеств: смелости, решительности, целеустремленности, настойчивости, выдержки, ориентировки, инициативности. 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Средствами данной программы являются специальные упражнения аэробики и шейпинга, общеразвивающие упражнения, классическая аэробика, степ-аэробика, фитбол, стретчинг и т.п. Основным средством являются физические упражнения, вспомогательными – естественные силы природы и гигиенические факторы.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В процессе обучения используются групповые и индивидуальные формы занятия.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Данная программа включает в себя обязательный минимум информации, позволяющей существенно расширить знания, умения и навыки в области физической культуры, а уроки строятся на сотрудничестве учителя и ученика. 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>Ожидаемые результаты: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Одно из положительных сторон занятий является гармоничное развитие организма благодаря многообразию ее средств. Упражнения аэробики формируют правильную </w:t>
      </w:r>
      <w:r w:rsidRPr="00144A8F">
        <w:rPr>
          <w:rFonts w:ascii="Times New Roman" w:eastAsia="Calibri" w:hAnsi="Times New Roman" w:cs="Times New Roman"/>
          <w:sz w:val="24"/>
          <w:szCs w:val="24"/>
        </w:rPr>
        <w:lastRenderedPageBreak/>
        <w:t>осанку, подвижность в суставах, улучшают координацию движений, оживлению кровообращения, улучшению обмена веществ и повышению функциональных возможностей дыхательного аппарата, сердечно-сосудистой системы и увлечение работоспособности.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          Занятия аэробикой одновременно содействуют формированию более полноценной личности, воспитывает трудолюбие, волю, настойчивость и упорство.</w:t>
      </w:r>
      <w:r w:rsidRPr="00144A8F">
        <w:rPr>
          <w:rFonts w:ascii="Times New Roman" w:eastAsia="Calibri" w:hAnsi="Times New Roman" w:cs="Times New Roman"/>
          <w:sz w:val="24"/>
          <w:szCs w:val="24"/>
        </w:rPr>
        <w:br/>
        <w:t xml:space="preserve">            Упражнения помогают освободится от скованности и неловкости.</w:t>
      </w:r>
    </w:p>
    <w:p w:rsidR="00CB453F" w:rsidRPr="00144A8F" w:rsidRDefault="00CB453F" w:rsidP="00CB453F">
      <w:pPr>
        <w:numPr>
          <w:ilvl w:val="0"/>
          <w:numId w:val="1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ребенок должен уметь выполнять под музыку все базовые элементы передвижения;</w:t>
      </w:r>
    </w:p>
    <w:p w:rsidR="00CB453F" w:rsidRPr="00144A8F" w:rsidRDefault="00CB453F" w:rsidP="00CB453F">
      <w:pPr>
        <w:numPr>
          <w:ilvl w:val="0"/>
          <w:numId w:val="1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знать и уметь пользоваться личной гигиеной;</w:t>
      </w:r>
    </w:p>
    <w:p w:rsidR="00CB453F" w:rsidRPr="00144A8F" w:rsidRDefault="00CB453F" w:rsidP="00CB453F">
      <w:pPr>
        <w:numPr>
          <w:ilvl w:val="0"/>
          <w:numId w:val="1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сдать специальную физическую подготовку на гибкость;</w:t>
      </w:r>
    </w:p>
    <w:p w:rsidR="00CB453F" w:rsidRPr="00144A8F" w:rsidRDefault="00CB453F" w:rsidP="00CB453F">
      <w:pPr>
        <w:numPr>
          <w:ilvl w:val="0"/>
          <w:numId w:val="1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уметь пользоваться и выполнять упражнения с предметами под музыку (скакалкой и мячом)</w:t>
      </w:r>
    </w:p>
    <w:p w:rsidR="00CB453F" w:rsidRPr="00144A8F" w:rsidRDefault="00CB453F" w:rsidP="00CB453F">
      <w:pPr>
        <w:numPr>
          <w:ilvl w:val="0"/>
          <w:numId w:val="1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максимальное раскрытие индивидуальных возможностей ребенка.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       Систематические занятия позволяют не только повысить уровень мышечной тренированности и улучшить состояние сердечно- сосудистой системы, но и доставляют огромное удовольствие занимающимся.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       Обучающихся в конце года сдают контрольно-переводные зачеты по общефизической и специальной подготовке.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 xml:space="preserve">Адресат программы: 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t>про</w:t>
      </w:r>
      <w:r w:rsidR="00A37AD5">
        <w:rPr>
          <w:rFonts w:ascii="Times New Roman" w:eastAsia="Times New Roman" w:hAnsi="Times New Roman" w:cs="Times New Roman"/>
          <w:sz w:val="24"/>
          <w:szCs w:val="24"/>
        </w:rPr>
        <w:t>грамма предназначена для детей 8</w:t>
      </w:r>
      <w:r w:rsidR="001933AF">
        <w:rPr>
          <w:rFonts w:ascii="Times New Roman" w:eastAsia="Times New Roman" w:hAnsi="Times New Roman" w:cs="Times New Roman"/>
          <w:sz w:val="24"/>
          <w:szCs w:val="24"/>
        </w:rPr>
        <w:t>-10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 лет. Объединение могут посещать все желающие при согласии родителей и наличии разрешения от врача- педиатра, подтверждающего отсутствие противопоказаний к занятиям этим видом спорта. Количество учащихся в группах 15 человек. 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 xml:space="preserve">Объем программы: 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программа рассчитана на 3 года- 576 учебных часов. Объем учебного времени составляет в 2020-21 учебном году -144 часа (2 раза в неделю по 2 академических часа), в 2021-22, 2022-23 учебных годах-2016 часов (3 раза по 2 академических часа). Академический час – 40 мин. 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i/>
          <w:sz w:val="24"/>
          <w:szCs w:val="24"/>
        </w:rPr>
        <w:t>1.4. Формы организации образовательного процесса и виды занятий: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Формы и методы проведение занятий: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1.Словесные методы обучения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-устное изложение 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-беседа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-анализ музыкального произведения и др.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2. Наглядные методы обучения 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-показ видеоматериалов, иллюстраций 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-показ исполнение педагогом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-наблюдение 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-работа над движениями и др.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3. Практические методы обучения 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-тренинги 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-вокально-тренировочные упражнения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-индивидуальные работы и др.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Методы, в основе которых лежит уровень деятельности детей: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1.Объяснительно- иллюстративные методы обучения 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i/>
          <w:sz w:val="24"/>
          <w:szCs w:val="24"/>
        </w:rPr>
        <w:lastRenderedPageBreak/>
        <w:t>Это метод обучения дети воспринимают и усваивают готовую информацию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2.Репродуктивные методы обучения. 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i/>
          <w:sz w:val="24"/>
          <w:szCs w:val="24"/>
        </w:rPr>
        <w:t>Учащиеся воспроизводят полученные знания и основные способы деятельности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3.Частично-поисковые методы обучения 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i/>
          <w:sz w:val="24"/>
          <w:szCs w:val="24"/>
        </w:rPr>
        <w:t>Владение детьми метода научного познания самостоятельный творческой работы.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Формы организации деятельности учащихся на занятии: 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Групповая 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Индивидуальная 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Индивидуально-групповая</w:t>
      </w:r>
      <w:r w:rsidRPr="00144A8F">
        <w:rPr>
          <w:rFonts w:ascii="Times New Roman" w:eastAsia="Calibri" w:hAnsi="Times New Roman" w:cs="Times New Roman"/>
          <w:sz w:val="24"/>
          <w:szCs w:val="24"/>
        </w:rPr>
        <w:br/>
      </w: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Программа построена на основных </w:t>
      </w: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>принципах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 оздоровительно-развивающей тренировки: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принцип доступности;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-принцип «не навреди»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принцип биологической целесообразности;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программно-целевой принцип;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-принцип половозрастных отличий;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принцип индивидуализации;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принцип гармонизации всей системы ценностных ориентаций человека;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принцип взаимосвязи взаимозависимости психических и физических сил человека;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принцип интеграции;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принцип красоты и эстетической целесообразности.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 xml:space="preserve">Срок освоения программы: 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t>3 года обучения.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 xml:space="preserve">Режим занятий: 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t>режим занятий составляется в соответствии с СанПиН 2.4.3648-20 и годовым календарным учебным графиком ДДТ.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i/>
          <w:sz w:val="24"/>
          <w:szCs w:val="24"/>
        </w:rPr>
        <w:t>1.5. Планируемые результаты</w:t>
      </w:r>
      <w:r w:rsidRPr="00144A8F">
        <w:rPr>
          <w:rFonts w:ascii="Times New Roman" w:eastAsia="Calibri" w:hAnsi="Times New Roman" w:cs="Times New Roman"/>
          <w:i/>
          <w:sz w:val="24"/>
          <w:szCs w:val="24"/>
        </w:rPr>
        <w:t>: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Учащиеся должны знать: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направления оздоровительной аэробики;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влияние занятий аэробикой на организм человека;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возможности аэробики в области сохранения и укрепления здоровья;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средства восстановления в оздоровительной тренировке;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особенности питания при занятиях фитнес-аэробикой;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методику использования музыкального сопровождения на занятиях аэробикой;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особенности выполнения танцевальных движений и силовых упражнений;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назначение и функции различных программ по фитнес-аэробике.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Учащиеся должны уметь: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выполнять базовые шаги и их модификации;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слышать музыку и выполнять движения в такт музыки;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выполнять танцевальные движения различных  направлений;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выполнять, технично, упражнения силового характера с оборудованием и без него;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использовать вербальные и невербальные средства взаимодействия;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выполнять комбинации свободно и непринужденно, самостоятельно;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 составлять программы для самостоятельных занятий в домашних условиях;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-сосредотачиваться и расслабляться.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B453F" w:rsidRPr="00144A8F" w:rsidRDefault="00CB453F" w:rsidP="00CB453F">
      <w:pPr>
        <w:numPr>
          <w:ilvl w:val="0"/>
          <w:numId w:val="19"/>
        </w:numPr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Учебный (тематический) план дополнительной общеобразовательной программы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1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61"/>
        <w:gridCol w:w="1817"/>
        <w:gridCol w:w="1030"/>
        <w:gridCol w:w="1328"/>
        <w:gridCol w:w="850"/>
        <w:gridCol w:w="1994"/>
        <w:gridCol w:w="1865"/>
      </w:tblGrid>
      <w:tr w:rsidR="00CB453F" w:rsidRPr="00144A8F" w:rsidTr="00CB453F">
        <w:tc>
          <w:tcPr>
            <w:tcW w:w="49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6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1286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52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167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43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орг. занятий</w:t>
            </w:r>
          </w:p>
        </w:tc>
        <w:tc>
          <w:tcPr>
            <w:tcW w:w="843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аттестации</w:t>
            </w:r>
          </w:p>
        </w:tc>
      </w:tr>
      <w:tr w:rsidR="00CB453F" w:rsidRPr="00144A8F" w:rsidTr="00CB453F">
        <w:tc>
          <w:tcPr>
            <w:tcW w:w="49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6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Музыкально-ритмическое развитие</w:t>
            </w:r>
          </w:p>
        </w:tc>
        <w:tc>
          <w:tcPr>
            <w:tcW w:w="1286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67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43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Индивидуальная, групповая, командная </w:t>
            </w:r>
          </w:p>
        </w:tc>
        <w:tc>
          <w:tcPr>
            <w:tcW w:w="843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и итоговая аттестация, участие в соревнованиях</w:t>
            </w:r>
          </w:p>
        </w:tc>
      </w:tr>
      <w:tr w:rsidR="00CB453F" w:rsidRPr="00144A8F" w:rsidTr="00CB453F">
        <w:tc>
          <w:tcPr>
            <w:tcW w:w="49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6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Двигательные навыки</w:t>
            </w:r>
          </w:p>
        </w:tc>
        <w:tc>
          <w:tcPr>
            <w:tcW w:w="1286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8" w:type="dxa"/>
            <w:tcBorders>
              <w:bottom w:val="single" w:sz="4" w:space="0" w:color="auto"/>
            </w:tcBorders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67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43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Индивидуальная, групповая, командная</w:t>
            </w:r>
          </w:p>
        </w:tc>
        <w:tc>
          <w:tcPr>
            <w:tcW w:w="843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и итоговая аттестация, участие в соревнованиях</w:t>
            </w:r>
          </w:p>
        </w:tc>
      </w:tr>
      <w:tr w:rsidR="00CB453F" w:rsidRPr="00144A8F" w:rsidTr="00CB453F">
        <w:tc>
          <w:tcPr>
            <w:tcW w:w="49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6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с предметами (под музыку)</w:t>
            </w:r>
          </w:p>
        </w:tc>
        <w:tc>
          <w:tcPr>
            <w:tcW w:w="1286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8" w:type="dxa"/>
            <w:tcBorders>
              <w:bottom w:val="single" w:sz="4" w:space="0" w:color="auto"/>
            </w:tcBorders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67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43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Индивидуальная, групповая, командная</w:t>
            </w:r>
          </w:p>
        </w:tc>
        <w:tc>
          <w:tcPr>
            <w:tcW w:w="843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и итоговая аттестация, участие в соревнованиях</w:t>
            </w:r>
          </w:p>
        </w:tc>
      </w:tr>
      <w:tr w:rsidR="00CB453F" w:rsidRPr="00144A8F" w:rsidTr="00CB453F">
        <w:tc>
          <w:tcPr>
            <w:tcW w:w="49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06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Итоговые этюды</w:t>
            </w:r>
          </w:p>
        </w:tc>
        <w:tc>
          <w:tcPr>
            <w:tcW w:w="1286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8" w:type="dxa"/>
            <w:tcBorders>
              <w:top w:val="single" w:sz="4" w:space="0" w:color="auto"/>
            </w:tcBorders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67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43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Индивидуальная, групповая, командная</w:t>
            </w:r>
          </w:p>
        </w:tc>
        <w:tc>
          <w:tcPr>
            <w:tcW w:w="843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и итоговая аттестация, участие в соревнованиях</w:t>
            </w:r>
          </w:p>
        </w:tc>
      </w:tr>
      <w:tr w:rsidR="00CB453F" w:rsidRPr="00144A8F" w:rsidTr="00CB453F">
        <w:tc>
          <w:tcPr>
            <w:tcW w:w="49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6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86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52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130</w:t>
            </w:r>
          </w:p>
        </w:tc>
        <w:tc>
          <w:tcPr>
            <w:tcW w:w="1167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843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2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63"/>
        <w:gridCol w:w="1827"/>
        <w:gridCol w:w="1028"/>
        <w:gridCol w:w="1327"/>
        <w:gridCol w:w="841"/>
        <w:gridCol w:w="1994"/>
        <w:gridCol w:w="1865"/>
      </w:tblGrid>
      <w:tr w:rsidR="00CB453F" w:rsidRPr="00144A8F" w:rsidTr="00CB453F">
        <w:tc>
          <w:tcPr>
            <w:tcW w:w="51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129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53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10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орг.занятий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аттестации</w:t>
            </w:r>
          </w:p>
        </w:tc>
      </w:tr>
      <w:tr w:rsidR="00CB453F" w:rsidRPr="00144A8F" w:rsidTr="00CB453F">
        <w:tc>
          <w:tcPr>
            <w:tcW w:w="51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Музыкально-ритмическое развитие</w:t>
            </w:r>
          </w:p>
        </w:tc>
        <w:tc>
          <w:tcPr>
            <w:tcW w:w="129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Индивидуальная, групповая, командная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и итоговая аттестация, участие в соревнованиях</w:t>
            </w:r>
          </w:p>
        </w:tc>
      </w:tr>
      <w:tr w:rsidR="00CB453F" w:rsidRPr="00144A8F" w:rsidTr="00CB453F">
        <w:tc>
          <w:tcPr>
            <w:tcW w:w="51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Двигательные навыки</w:t>
            </w:r>
          </w:p>
        </w:tc>
        <w:tc>
          <w:tcPr>
            <w:tcW w:w="129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Индивидуальная, групповая, командная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и итоговая аттестация, участие в соревнованиях</w:t>
            </w:r>
          </w:p>
        </w:tc>
      </w:tr>
      <w:tr w:rsidR="00CB453F" w:rsidRPr="00144A8F" w:rsidTr="00CB453F">
        <w:tc>
          <w:tcPr>
            <w:tcW w:w="51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с предметами ( под музыку)</w:t>
            </w:r>
          </w:p>
        </w:tc>
        <w:tc>
          <w:tcPr>
            <w:tcW w:w="129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Индивидуальная, групповая, командная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и итоговая аттестация, участие в соревнованиях</w:t>
            </w:r>
          </w:p>
        </w:tc>
      </w:tr>
      <w:tr w:rsidR="00CB453F" w:rsidRPr="00144A8F" w:rsidTr="00CB453F">
        <w:tc>
          <w:tcPr>
            <w:tcW w:w="51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Игровые этюды</w:t>
            </w:r>
          </w:p>
        </w:tc>
        <w:tc>
          <w:tcPr>
            <w:tcW w:w="129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Индивидуальная, групповая, командная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и итоговая аттестация, участие в соревнованиях</w:t>
            </w:r>
          </w:p>
        </w:tc>
      </w:tr>
      <w:tr w:rsidR="00CB453F" w:rsidRPr="00144A8F" w:rsidTr="00CB453F">
        <w:tc>
          <w:tcPr>
            <w:tcW w:w="51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Танцевальные этюды</w:t>
            </w:r>
          </w:p>
        </w:tc>
        <w:tc>
          <w:tcPr>
            <w:tcW w:w="129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Индивидуальная, групповая, командная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и итоговая аттестация, участие в соревнованиях</w:t>
            </w:r>
          </w:p>
        </w:tc>
      </w:tr>
      <w:tr w:rsidR="00CB453F" w:rsidRPr="00144A8F" w:rsidTr="00CB453F">
        <w:tc>
          <w:tcPr>
            <w:tcW w:w="51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9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53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 (212)</w:t>
            </w:r>
          </w:p>
        </w:tc>
        <w:tc>
          <w:tcPr>
            <w:tcW w:w="110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216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3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63"/>
        <w:gridCol w:w="1827"/>
        <w:gridCol w:w="1028"/>
        <w:gridCol w:w="1327"/>
        <w:gridCol w:w="841"/>
        <w:gridCol w:w="1994"/>
        <w:gridCol w:w="1865"/>
      </w:tblGrid>
      <w:tr w:rsidR="00CB453F" w:rsidRPr="00144A8F" w:rsidTr="00CB453F">
        <w:tc>
          <w:tcPr>
            <w:tcW w:w="51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129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53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10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орг.занятий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аттестации</w:t>
            </w:r>
          </w:p>
        </w:tc>
      </w:tr>
      <w:tr w:rsidR="00CB453F" w:rsidRPr="00144A8F" w:rsidTr="00CB453F">
        <w:tc>
          <w:tcPr>
            <w:tcW w:w="51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Музыкально-ритмическое развитие</w:t>
            </w:r>
          </w:p>
        </w:tc>
        <w:tc>
          <w:tcPr>
            <w:tcW w:w="129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0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Индивидуальная, групповая, командная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и итоговая аттестация, участие в соревнованиях</w:t>
            </w:r>
          </w:p>
        </w:tc>
      </w:tr>
      <w:tr w:rsidR="00CB453F" w:rsidRPr="00144A8F" w:rsidTr="00CB453F">
        <w:tc>
          <w:tcPr>
            <w:tcW w:w="51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Двигательные навыки</w:t>
            </w:r>
          </w:p>
        </w:tc>
        <w:tc>
          <w:tcPr>
            <w:tcW w:w="129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0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Индивидуальная, групповая, командная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и итоговая аттестация, участие в соревнованиях</w:t>
            </w:r>
          </w:p>
        </w:tc>
      </w:tr>
      <w:tr w:rsidR="00CB453F" w:rsidRPr="00144A8F" w:rsidTr="00CB453F">
        <w:tc>
          <w:tcPr>
            <w:tcW w:w="51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с предметами ( под музыку)</w:t>
            </w:r>
          </w:p>
        </w:tc>
        <w:tc>
          <w:tcPr>
            <w:tcW w:w="129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Индивидуальная, групповая, командная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и итоговая аттестация, участие в соревнованиях</w:t>
            </w:r>
          </w:p>
        </w:tc>
      </w:tr>
      <w:tr w:rsidR="00CB453F" w:rsidRPr="00144A8F" w:rsidTr="00CB453F">
        <w:tc>
          <w:tcPr>
            <w:tcW w:w="51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Игровые этюды</w:t>
            </w:r>
          </w:p>
        </w:tc>
        <w:tc>
          <w:tcPr>
            <w:tcW w:w="129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0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Индивидуальная, групповая, командная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и итоговая аттестация, участие в соревнованиях</w:t>
            </w:r>
          </w:p>
        </w:tc>
      </w:tr>
      <w:tr w:rsidR="00CB453F" w:rsidRPr="00144A8F" w:rsidTr="00CB453F">
        <w:tc>
          <w:tcPr>
            <w:tcW w:w="51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Танцевальные этюды</w:t>
            </w:r>
          </w:p>
        </w:tc>
        <w:tc>
          <w:tcPr>
            <w:tcW w:w="129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Индивидуальная, групповая, командная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и итоговая аттестация, участие в соревнованиях</w:t>
            </w:r>
          </w:p>
        </w:tc>
      </w:tr>
      <w:tr w:rsidR="00CB453F" w:rsidRPr="00144A8F" w:rsidTr="00CB453F">
        <w:tc>
          <w:tcPr>
            <w:tcW w:w="51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9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53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130</w:t>
            </w:r>
          </w:p>
        </w:tc>
        <w:tc>
          <w:tcPr>
            <w:tcW w:w="1100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216</w:t>
            </w: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2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>3.Содержание программы</w:t>
      </w:r>
    </w:p>
    <w:p w:rsidR="00CB453F" w:rsidRPr="00144A8F" w:rsidRDefault="00CB453F" w:rsidP="00CB453F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1 год обучения (1-е полугодие)  – </w:t>
      </w: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>Базовый этап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На этом этапе учащиеся овладевают базовыми двигательными действиями оздоровительной аэробики и шейпинга, узнают общие понятия аэробики, классификации видов аэробики, основы физиологического воздействия на организм, обучаются технике выполнения партерных упражнений, правилам составления соединений и комбинаций двигательных действий. 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( 2-е полугодие) - </w:t>
      </w: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>Стабилизация базового этапа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Учащиеся совершенствуют базовые двигательные действия, выполняют партерные упражнения,  узнают основы управления группой, самостоятельно составляют соединения 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lastRenderedPageBreak/>
        <w:t>и комбинации двигательных действий и умеют проводить занятия. Исправлять ошибки и неточность выполнения двигательного действия.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2 год обучения (1-е полугодие)  - </w:t>
      </w: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>Этап  совершенствования базовых двигательных действий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Учащиеся повторяют и усложняют упражнения на координацию базовых двигательных действий, усложняются партерные упражнения и стретчинг; умеют использовать жестикулярно-мимические и моторные средства общения, правильно называть и показывать упражнения, объяснять технику их выполнения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( 2-е полугодие) -  </w:t>
      </w: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>Этап формирующего воздействия на умения и навыки</w:t>
      </w:r>
    </w:p>
    <w:p w:rsidR="00CB453F" w:rsidRPr="00144A8F" w:rsidRDefault="00CB453F" w:rsidP="00CB45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Учащиеся овладевают правильной техникой базовых двигательных действий, повышают уровень физической подготовленности, проводят целиком и частично  занятия под музыкальное сопровождение (разминку, аэробную часть, заминки, стретчинг и силовой партерный тренинг), четко подают команды и распоряжения, ведут подсчет, помогают устранить ошибки, оказывают методическую помощь друг другу по ходу занятия</w:t>
      </w: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i/>
          <w:sz w:val="24"/>
          <w:szCs w:val="24"/>
        </w:rPr>
        <w:t>Примерная структура учебного занятия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Подготовительная часть: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44A8F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144A8F">
        <w:rPr>
          <w:rFonts w:ascii="Times New Roman" w:eastAsia="Calibri" w:hAnsi="Times New Roman" w:cs="Times New Roman"/>
          <w:sz w:val="24"/>
          <w:szCs w:val="24"/>
        </w:rPr>
        <w:t>.Фрагмент- упражнение  по «кругу»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1-я серия - спортивные виды ходьбы и бега ( с носка, на носках, а пятках, в приседе, бег с высоким поднимание бедра, с захлестыванием голени);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2-я серия – специфические формы ходьбы  и бега (мягкий, перекатный, пружинный, высокий, острый, широкий);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3-я серия – танцевальные шаги, соединения.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144A8F">
        <w:rPr>
          <w:rFonts w:ascii="Times New Roman" w:eastAsia="Calibri" w:hAnsi="Times New Roman" w:cs="Times New Roman"/>
          <w:sz w:val="24"/>
          <w:szCs w:val="24"/>
        </w:rPr>
        <w:t>. Фрагмент – упражнения у опоры и на середине: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4-я серия – общеразвивающие упражнения, преимущественно для развития подвижности в суставах ног – голеностопных, коленных и тазобедренных («снизу – вверх») и туловища шеи, плечевых суставов, грудного и поясничного отдела позвоночника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5-я серия – хореографические упражнения (элементы классического тренажа): плие, батманы тандю, жете, рон де жамб пар тер, батманы фондю, фрапе и сутеню, февлопе и релеве лян, гран батман жете.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144A8F">
        <w:rPr>
          <w:rFonts w:ascii="Times New Roman" w:eastAsia="Calibri" w:hAnsi="Times New Roman" w:cs="Times New Roman"/>
          <w:sz w:val="24"/>
          <w:szCs w:val="24"/>
        </w:rPr>
        <w:t>. Фрагмент- упражнения на середине: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6-я серия – упражнения для рук: классические, специфические, народно- характерные, современные;</w:t>
      </w:r>
      <w:r w:rsidRPr="00144A8F">
        <w:rPr>
          <w:rFonts w:ascii="Times New Roman" w:eastAsia="Calibri" w:hAnsi="Times New Roman" w:cs="Times New Roman"/>
          <w:sz w:val="24"/>
          <w:szCs w:val="24"/>
        </w:rPr>
        <w:br/>
        <w:t>7-я - серия упражнения в равновесии;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8-я – повороты на двух и одной                    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 w:rsidRPr="00144A8F">
        <w:rPr>
          <w:rFonts w:ascii="Times New Roman" w:eastAsia="Calibri" w:hAnsi="Times New Roman" w:cs="Times New Roman"/>
          <w:sz w:val="24"/>
          <w:szCs w:val="24"/>
        </w:rPr>
        <w:t>.Фрагмент- прыжки: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9-я серия- упражнения на развитие прыгучести (маленькие прыжки);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10-я серия- амплитудные прямые прыжки (открытый, шагом, касаясь и др.)</w:t>
      </w:r>
      <w:r w:rsidRPr="00144A8F">
        <w:rPr>
          <w:rFonts w:ascii="Times New Roman" w:eastAsia="Calibri" w:hAnsi="Times New Roman" w:cs="Times New Roman"/>
          <w:sz w:val="24"/>
          <w:szCs w:val="24"/>
        </w:rPr>
        <w:br/>
        <w:t>11-я серия- прыжки с вращениями (с поворотом и перекидные);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Основная часть: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  <w:lang w:val="en-US"/>
        </w:rPr>
        <w:t>V</w:t>
      </w:r>
      <w:r w:rsidRPr="00144A8F">
        <w:rPr>
          <w:rFonts w:ascii="Times New Roman" w:eastAsia="Calibri" w:hAnsi="Times New Roman" w:cs="Times New Roman"/>
          <w:sz w:val="24"/>
          <w:szCs w:val="24"/>
        </w:rPr>
        <w:t>. Фрагмент- специально- двигательная подготовка (освоение базовых шагов аэробики в сочетании с различными движениями руками)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  <w:lang w:val="en-US"/>
        </w:rPr>
        <w:t>VI</w:t>
      </w:r>
      <w:r w:rsidRPr="00144A8F">
        <w:rPr>
          <w:rFonts w:ascii="Times New Roman" w:eastAsia="Calibri" w:hAnsi="Times New Roman" w:cs="Times New Roman"/>
          <w:sz w:val="24"/>
          <w:szCs w:val="24"/>
        </w:rPr>
        <w:t>. Фрагмент- изучение и совершенствование техники элементов, соединений, частей и соревновательных комбинаций в целом.</w:t>
      </w:r>
      <w:r w:rsidRPr="00144A8F">
        <w:rPr>
          <w:rFonts w:ascii="Times New Roman" w:eastAsia="Calibri" w:hAnsi="Times New Roman" w:cs="Times New Roman"/>
          <w:sz w:val="24"/>
          <w:szCs w:val="24"/>
        </w:rPr>
        <w:br/>
        <w:t>Заключительная часть.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  <w:lang w:val="en-US"/>
        </w:rPr>
        <w:lastRenderedPageBreak/>
        <w:t>VII</w:t>
      </w:r>
      <w:r w:rsidRPr="00144A8F">
        <w:rPr>
          <w:rFonts w:ascii="Times New Roman" w:eastAsia="Calibri" w:hAnsi="Times New Roman" w:cs="Times New Roman"/>
          <w:sz w:val="24"/>
          <w:szCs w:val="24"/>
        </w:rPr>
        <w:t>. Фрагмент- общая физическая подготовка: упражнения на развитие силы мышц рук, брюшного пресса, спины ног, на развитие общей и специальной выносливости ( прыжковой, равновесной и др.)</w:t>
      </w:r>
      <w:r w:rsidRPr="00144A8F">
        <w:rPr>
          <w:rFonts w:ascii="Times New Roman" w:eastAsia="Calibri" w:hAnsi="Times New Roman" w:cs="Times New Roman"/>
          <w:sz w:val="24"/>
          <w:szCs w:val="24"/>
        </w:rPr>
        <w:br/>
      </w:r>
      <w:r w:rsidRPr="00144A8F">
        <w:rPr>
          <w:rFonts w:ascii="Times New Roman" w:eastAsia="Calibri" w:hAnsi="Times New Roman" w:cs="Times New Roman"/>
          <w:sz w:val="24"/>
          <w:szCs w:val="24"/>
          <w:lang w:val="en-US"/>
        </w:rPr>
        <w:t>VIII</w:t>
      </w:r>
      <w:r w:rsidRPr="00144A8F">
        <w:rPr>
          <w:rFonts w:ascii="Times New Roman" w:eastAsia="Calibri" w:hAnsi="Times New Roman" w:cs="Times New Roman"/>
          <w:sz w:val="24"/>
          <w:szCs w:val="24"/>
        </w:rPr>
        <w:t>. Фрагмент- музыкально- двигательная подготовка: задания на согласование движений с музыкой, музыкальные игры и творческая импровизация.</w:t>
      </w:r>
      <w:r w:rsidRPr="00144A8F">
        <w:rPr>
          <w:rFonts w:ascii="Times New Roman" w:eastAsia="Calibri" w:hAnsi="Times New Roman" w:cs="Times New Roman"/>
          <w:sz w:val="24"/>
          <w:szCs w:val="24"/>
        </w:rPr>
        <w:br/>
      </w:r>
      <w:r w:rsidRPr="00144A8F">
        <w:rPr>
          <w:rFonts w:ascii="Times New Roman" w:eastAsia="Calibri" w:hAnsi="Times New Roman" w:cs="Times New Roman"/>
          <w:sz w:val="24"/>
          <w:szCs w:val="24"/>
          <w:lang w:val="en-US"/>
        </w:rPr>
        <w:t>IX</w:t>
      </w:r>
      <w:r w:rsidRPr="00144A8F">
        <w:rPr>
          <w:rFonts w:ascii="Times New Roman" w:eastAsia="Calibri" w:hAnsi="Times New Roman" w:cs="Times New Roman"/>
          <w:sz w:val="24"/>
          <w:szCs w:val="24"/>
        </w:rPr>
        <w:t>. Фрагмент- подведения итогов, домашнее задание, индивидуальные беседы, беседы с родителями.</w:t>
      </w: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Общая физическая подготовка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 xml:space="preserve">Строевые упражнения. </w:t>
      </w:r>
      <w:r w:rsidRPr="00144A8F">
        <w:rPr>
          <w:rFonts w:ascii="Times New Roman" w:eastAsia="Calibri" w:hAnsi="Times New Roman" w:cs="Times New Roman"/>
          <w:sz w:val="24"/>
          <w:szCs w:val="24"/>
        </w:rPr>
        <w:t>Понятие «строй», «шеренга», «колонка» «ряд» «направляющий», «замыкающий», «интервал», «дистанция».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Предварительная и исполнительная команды. Повороты направо и налево, кругом, пол-оборота. Расчет.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Построение в одну шеренгу и построение в две шеренги, построение в колонну по одному и перестроение в колонку по два.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Движение строевым и походным шагом. Обозначение шага на месте и в движении. С движениями вперед обозначение шага на месте. Остановка. Движение бегом. Переходы с бега на шаг, с шага на бег.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Повороты в движении (налево, направо). Перемена направления, захождение плечом.</w:t>
      </w:r>
      <w:r w:rsidRPr="00144A8F">
        <w:rPr>
          <w:rFonts w:ascii="Times New Roman" w:eastAsia="Calibri" w:hAnsi="Times New Roman" w:cs="Times New Roman"/>
          <w:sz w:val="24"/>
          <w:szCs w:val="24"/>
        </w:rPr>
        <w:br/>
        <w:t>Границы площадки, углы, середины, центр. Движение в обход. Противоходом налево, направо. Движение по диагонали, змейкой.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Перестроение из колонны по одному в несколько колонн поворотом в движении. Размыкание шагами ( приставными, шаги галопа), прыжками.</w:t>
      </w:r>
      <w:r w:rsidRPr="00144A8F">
        <w:rPr>
          <w:rFonts w:ascii="Times New Roman" w:eastAsia="Calibri" w:hAnsi="Times New Roman" w:cs="Times New Roman"/>
          <w:sz w:val="24"/>
          <w:szCs w:val="24"/>
        </w:rPr>
        <w:br/>
      </w: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Общеразвивающие упражнения.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Упражнение без предмета.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i/>
          <w:sz w:val="24"/>
          <w:szCs w:val="24"/>
        </w:rPr>
        <w:t xml:space="preserve">Для рук: </w:t>
      </w:r>
      <w:r w:rsidRPr="00144A8F">
        <w:rPr>
          <w:rFonts w:ascii="Times New Roman" w:eastAsia="Calibri" w:hAnsi="Times New Roman" w:cs="Times New Roman"/>
          <w:sz w:val="24"/>
          <w:szCs w:val="24"/>
        </w:rPr>
        <w:t>поднимание и опускание рук вперед, вверх, назад, в стороны, движение прямыми и согнутыми руками в различном темпе; круги руками в лицевой, боковой, горизонтальной плоскостях (одновременные, поочередные, последовательные), сгибание и выпрямление рук из различных положений, в разном темпе, с различными отягощениями, с преодолением сопротивления партнера, сгибание и разгибание рук в различных упорах ( в упоре на стенке, на гимнастической скамейке, в упоре лежа; в упоре лежа, но с отведение ноги (поочередно правой и левой) назад при сгибании рук то же, но с опорой носками о гимнастическую скамейку или рейку гимнастической стенки), и в висах ( подтягивание в висе лежа, в различных хватах, в висе).</w:t>
      </w:r>
      <w:r w:rsidRPr="00144A8F">
        <w:rPr>
          <w:rFonts w:ascii="Times New Roman" w:eastAsia="Calibri" w:hAnsi="Times New Roman" w:cs="Times New Roman"/>
          <w:sz w:val="24"/>
          <w:szCs w:val="24"/>
        </w:rPr>
        <w:br/>
        <w:t>круги руками из различных исходных положений в лицевой и боковой плоскостях (одновременные, поочередные, последовательные) без отягощений и с отягощениями.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i/>
          <w:sz w:val="24"/>
          <w:szCs w:val="24"/>
        </w:rPr>
        <w:t xml:space="preserve">Для шеи и туловища: </w:t>
      </w:r>
      <w:r w:rsidRPr="00144A8F">
        <w:rPr>
          <w:rFonts w:ascii="Times New Roman" w:eastAsia="Calibri" w:hAnsi="Times New Roman" w:cs="Times New Roman"/>
          <w:sz w:val="24"/>
          <w:szCs w:val="24"/>
        </w:rPr>
        <w:t>наклоны, повороты, круговые движения головой и туловищем в основной стойке, в стойке ноги врозь, в стойке на коленях, сидя на полу (скамейке)  с различными положениями рук и движениями руками с изменением темпа и амплитуды движений. Дополнительные (пружинящие) движения туловищем вперед, в сторон.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       Круговые движение туловищем: в стойке ноги врозь, в стойке на коленях ноги вместе, с набивными мячами (вес 1-3 кг) и другими отягощениями. Поднимание туловища из положения лежа на животе (спине) на полу (скамейке) без отягощений и с отягощениями, ноги закреплены на гимнастической стенке или удерживаются партнером. Поднимание туловища до прямого угла в седее и др. удержание туловища в наклонах, в упорах, в седах </w:t>
      </w:r>
      <w:r w:rsidRPr="00144A8F">
        <w:rPr>
          <w:rFonts w:ascii="Times New Roman" w:eastAsia="Calibri" w:hAnsi="Times New Roman" w:cs="Times New Roman"/>
          <w:sz w:val="24"/>
          <w:szCs w:val="24"/>
        </w:rPr>
        <w:lastRenderedPageBreak/>
        <w:t>с закрепленными ногами.</w:t>
      </w:r>
      <w:r w:rsidRPr="00144A8F">
        <w:rPr>
          <w:rFonts w:ascii="Times New Roman" w:eastAsia="Calibri" w:hAnsi="Times New Roman" w:cs="Times New Roman"/>
          <w:sz w:val="24"/>
          <w:szCs w:val="24"/>
        </w:rPr>
        <w:br/>
      </w:r>
      <w:r w:rsidRPr="00144A8F">
        <w:rPr>
          <w:rFonts w:ascii="Times New Roman" w:eastAsia="Calibri" w:hAnsi="Times New Roman" w:cs="Times New Roman"/>
          <w:i/>
          <w:sz w:val="24"/>
          <w:szCs w:val="24"/>
        </w:rPr>
        <w:t>Для ног:</w:t>
      </w: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  сгибание и разгибание стоп и круговые движение стопой. Полуприседы и приседы в быстром и медленном темпе; то же на одной ноге с одновременным подниманием другой вперед или в сторону ( с опорой и без опоры)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Выпады вперед, назад, в сторону, вперед в наружу (и внутрь), назад- наружу (и внутрь). Пружинящие полуприседание в выпаде, а сочетание с поворотом кругом. Прыжки на двух ногах, одной ноге, с одной ноги на другую, прыжки из приседа, прыжки через гимнастическую скамейку ( сериями слитно, толчком обеими ногами или одной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Базовые шаги:</w:t>
      </w:r>
    </w:p>
    <w:p w:rsidR="00CB453F" w:rsidRPr="00144A8F" w:rsidRDefault="00CB453F" w:rsidP="00CB453F">
      <w:pPr>
        <w:numPr>
          <w:ilvl w:val="0"/>
          <w:numId w:val="6"/>
        </w:numPr>
        <w:spacing w:after="0" w:line="276" w:lineRule="auto"/>
        <w:contextualSpacing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ходьба: утрированное ходьба, при которой все тело переносится со одной ноги на другую; </w:t>
      </w:r>
    </w:p>
    <w:p w:rsidR="00CB453F" w:rsidRPr="00144A8F" w:rsidRDefault="00CB453F" w:rsidP="00CB453F">
      <w:pPr>
        <w:numPr>
          <w:ilvl w:val="0"/>
          <w:numId w:val="6"/>
        </w:numPr>
        <w:spacing w:after="0" w:line="276" w:lineRule="auto"/>
        <w:contextualSpacing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подъем колена; движение выполняется стоя, при этом одна нога сгибается в колене и поднимается, а другая остается на полу(неап);</w:t>
      </w:r>
    </w:p>
    <w:p w:rsidR="00CB453F" w:rsidRPr="00144A8F" w:rsidRDefault="00CB453F" w:rsidP="00CB453F">
      <w:pPr>
        <w:numPr>
          <w:ilvl w:val="0"/>
          <w:numId w:val="6"/>
        </w:numPr>
        <w:spacing w:after="0" w:line="276" w:lineRule="auto"/>
        <w:contextualSpacing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выпад: перенос тяжести тела на ногу, широко выставленную вперед и согнутую в колене, другая нога прямая, стопа на полу (ланч);</w:t>
      </w:r>
    </w:p>
    <w:p w:rsidR="00CB453F" w:rsidRPr="00144A8F" w:rsidRDefault="00CB453F" w:rsidP="00CB453F">
      <w:pPr>
        <w:numPr>
          <w:ilvl w:val="0"/>
          <w:numId w:val="6"/>
        </w:numPr>
        <w:spacing w:after="0" w:line="276" w:lineRule="auto"/>
        <w:contextualSpacing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бег: движение, при котором вес тела переносится с одной ноги на другую по переменно скачками. Выполняется на месте или с продвижением;</w:t>
      </w:r>
    </w:p>
    <w:p w:rsidR="00CB453F" w:rsidRPr="00144A8F" w:rsidRDefault="00CB453F" w:rsidP="00CB453F">
      <w:pPr>
        <w:numPr>
          <w:ilvl w:val="0"/>
          <w:numId w:val="6"/>
        </w:numPr>
        <w:spacing w:after="0" w:line="276" w:lineRule="auto"/>
        <w:contextualSpacing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прыжки ноги врозь-вместе: </w:t>
      </w:r>
    </w:p>
    <w:p w:rsidR="00CB453F" w:rsidRPr="00144A8F" w:rsidRDefault="00CB453F" w:rsidP="00CB453F">
      <w:pPr>
        <w:numPr>
          <w:ilvl w:val="0"/>
          <w:numId w:val="6"/>
        </w:numPr>
        <w:spacing w:after="0" w:line="276" w:lineRule="auto"/>
        <w:contextualSpacing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из основной стойки толчком двумя ногами, прыжок ноги врозь с приземлением в и.п. (аэрджек);</w:t>
      </w:r>
    </w:p>
    <w:p w:rsidR="00CB453F" w:rsidRPr="00144A8F" w:rsidRDefault="00CB453F" w:rsidP="00CB453F">
      <w:pPr>
        <w:numPr>
          <w:ilvl w:val="0"/>
          <w:numId w:val="6"/>
        </w:numPr>
        <w:spacing w:after="0" w:line="276" w:lineRule="auto"/>
        <w:contextualSpacing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из исходного положения основная стойка толчком двумя, ногами прыжок ноги врозь приземлением полуприсед ноги врозь. Толчком двумя ногами вернутся в и.п. (джек);</w:t>
      </w:r>
    </w:p>
    <w:p w:rsidR="00CB453F" w:rsidRPr="00144A8F" w:rsidRDefault="00CB453F" w:rsidP="00CB453F">
      <w:pPr>
        <w:numPr>
          <w:ilvl w:val="0"/>
          <w:numId w:val="6"/>
        </w:numPr>
        <w:spacing w:after="0" w:line="276" w:lineRule="auto"/>
        <w:contextualSpacing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«Скоип»: движение начинается с прыжка на одной ноге с последующим скачком на этой же ноге, с то время как свободная нога сгибается и выпрямляется вперед;</w:t>
      </w:r>
    </w:p>
    <w:p w:rsidR="00CB453F" w:rsidRPr="00144A8F" w:rsidRDefault="00CB453F" w:rsidP="00CB453F">
      <w:pPr>
        <w:numPr>
          <w:ilvl w:val="0"/>
          <w:numId w:val="6"/>
        </w:numPr>
        <w:spacing w:after="0" w:line="276" w:lineRule="auto"/>
        <w:contextualSpacing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махи ногами: выполняются поочередно. 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Разнообразные виды передвижения:</w:t>
      </w: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B453F" w:rsidRPr="00144A8F" w:rsidRDefault="00CB453F" w:rsidP="00CB453F">
      <w:pPr>
        <w:numPr>
          <w:ilvl w:val="0"/>
          <w:numId w:val="20"/>
        </w:numPr>
        <w:spacing w:after="0" w:line="276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ту-степ: шаг правой ногой вперед, приставить левую ногу, шаг правый вперед. Следующий шаг начинается с левой ноги (ритм 1 и 2-раз и два) ;</w:t>
      </w:r>
    </w:p>
    <w:p w:rsidR="00CB453F" w:rsidRPr="00144A8F" w:rsidRDefault="00CB453F" w:rsidP="00CB453F">
      <w:pPr>
        <w:numPr>
          <w:ilvl w:val="0"/>
          <w:numId w:val="7"/>
        </w:numPr>
        <w:spacing w:after="0" w:line="276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полька:  шаг правой ногой вперед, приставить левую ногу, шаг правой вперед, подскок на правой ноге. Следующий шаг начинать с левой ноги (ритм раз и два и..);</w:t>
      </w:r>
    </w:p>
    <w:p w:rsidR="00CB453F" w:rsidRPr="00144A8F" w:rsidRDefault="00CB453F" w:rsidP="00CB453F">
      <w:pPr>
        <w:numPr>
          <w:ilvl w:val="0"/>
          <w:numId w:val="7"/>
        </w:numPr>
        <w:spacing w:after="0" w:line="276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скоттиш: шаг правой ногой вперед, шаг левой ногой вперед, шаг правый вперед, подскок на правой ноге. Следующий шаг начинать с левой ноги ( ритм раз, два, три, четыре);</w:t>
      </w:r>
    </w:p>
    <w:p w:rsidR="00CB453F" w:rsidRPr="00144A8F" w:rsidRDefault="00CB453F" w:rsidP="00CB453F">
      <w:pPr>
        <w:numPr>
          <w:ilvl w:val="0"/>
          <w:numId w:val="7"/>
        </w:numPr>
        <w:spacing w:after="0" w:line="276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 подскок: шаг правой ногой вперед, подскок на правой ноге. Следующий шаг начинает с левой ноги (ритм раз и два и..);</w:t>
      </w:r>
    </w:p>
    <w:p w:rsidR="00CB453F" w:rsidRPr="00144A8F" w:rsidRDefault="00CB453F" w:rsidP="00CB453F">
      <w:pPr>
        <w:numPr>
          <w:ilvl w:val="0"/>
          <w:numId w:val="7"/>
        </w:numPr>
        <w:spacing w:after="0" w:line="276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скольжение: шаг правой ногой в сторону, приставить левую ногу. Следующий шаг начинает с левой ноги ( ритм раз и два и);</w:t>
      </w:r>
    </w:p>
    <w:p w:rsidR="00CB453F" w:rsidRPr="00144A8F" w:rsidRDefault="00CB453F" w:rsidP="00CB453F">
      <w:pPr>
        <w:numPr>
          <w:ilvl w:val="0"/>
          <w:numId w:val="7"/>
        </w:numPr>
        <w:spacing w:after="0" w:line="276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галоп: шаг правой ногой, толчком правой ногой прыжок  с приземлением на левую ногу, выполняется вперед и в сторону (ритм раз и два и);</w:t>
      </w:r>
    </w:p>
    <w:p w:rsidR="00CB453F" w:rsidRPr="00144A8F" w:rsidRDefault="00CB453F" w:rsidP="00CB453F">
      <w:pPr>
        <w:numPr>
          <w:ilvl w:val="0"/>
          <w:numId w:val="7"/>
        </w:numPr>
        <w:spacing w:after="0" w:line="276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пони: шаг правой ногой вперед или в сторону, оттолкнутся носком левой ноги и в шаге приставить ее к правой. Следующий шаг начинать с левой ноги (ритм раз и два и);</w:t>
      </w:r>
    </w:p>
    <w:p w:rsidR="00CB453F" w:rsidRPr="00144A8F" w:rsidRDefault="00CB453F" w:rsidP="00CB453F">
      <w:pPr>
        <w:numPr>
          <w:ilvl w:val="0"/>
          <w:numId w:val="7"/>
        </w:numPr>
        <w:spacing w:after="0" w:line="276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lastRenderedPageBreak/>
        <w:t>ча-ча-ча: шаг правой ногой вперед, шаг левой ногой назад, шаг правой на месте, шаг левой на месте, шаг правой на месте. Следующий шаг начинать с левой ноги ( ритм раз, два,три,четры);</w:t>
      </w:r>
    </w:p>
    <w:p w:rsidR="00CB453F" w:rsidRPr="00144A8F" w:rsidRDefault="00CB453F" w:rsidP="00CB453F">
      <w:pPr>
        <w:numPr>
          <w:ilvl w:val="0"/>
          <w:numId w:val="7"/>
        </w:numPr>
        <w:spacing w:after="0" w:line="276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чарльсон: шаг правой ногой вперед, приставить левую ногу вперед, шаг левой назад, приставит правую назад. Следующий шаг начинать с левой ноги (ритм раз,два,три,четрые);</w:t>
      </w:r>
    </w:p>
    <w:p w:rsidR="00CB453F" w:rsidRPr="00144A8F" w:rsidRDefault="00CB453F" w:rsidP="00CB453F">
      <w:pPr>
        <w:numPr>
          <w:ilvl w:val="0"/>
          <w:numId w:val="7"/>
        </w:numPr>
        <w:spacing w:after="0" w:line="276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скрестный шаг: шаг правой ногой в сторону, левую ставить за правую, шаг правой в сторону, приставить левую к правой ( ритм раз,два,три,четыре);</w:t>
      </w:r>
    </w:p>
    <w:p w:rsidR="00CB453F" w:rsidRPr="00144A8F" w:rsidRDefault="00CB453F" w:rsidP="00CB453F">
      <w:pPr>
        <w:numPr>
          <w:ilvl w:val="0"/>
          <w:numId w:val="7"/>
        </w:numPr>
        <w:spacing w:after="0" w:line="276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прыжки на месте и с продвижением в различных направлениях на одной ноге, сгибах другую назад  разгибая вперед- книзу или в сторону- книзу.</w:t>
      </w:r>
    </w:p>
    <w:p w:rsidR="00CB453F" w:rsidRPr="00144A8F" w:rsidRDefault="00CB453F" w:rsidP="00CB453F">
      <w:pPr>
        <w:spacing w:after="0" w:line="276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Методика проведения учебно-тренировочных занятий.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Общая характеристика задач учебно- тренировочных занятий. Структура занятия. Назначение, содержание, построение и методика проведение подготовительной, основной и заключительной частей тренировки. Понятие об объеме и интенсивности тренировочных нагрузок. Факторы</w:t>
      </w:r>
      <w:r w:rsidRPr="00144A8F"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r w:rsidRPr="00144A8F">
        <w:rPr>
          <w:rFonts w:ascii="Times New Roman" w:eastAsia="Calibri" w:hAnsi="Times New Roman" w:cs="Times New Roman"/>
          <w:sz w:val="24"/>
          <w:szCs w:val="24"/>
        </w:rPr>
        <w:t>обуславливающие эффект тренировки. Планирование тренировки.</w:t>
      </w:r>
    </w:p>
    <w:p w:rsidR="00CB453F" w:rsidRPr="00144A8F" w:rsidRDefault="00CB453F" w:rsidP="00CB453F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Основы музыкальной программы.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Понятие о содержании и характере музыки. Метр, такт, размер. Ритм и мелодия музыки. Темп, музыкальная динамика. Значение музыки в спортивной аэробики.</w:t>
      </w:r>
    </w:p>
    <w:p w:rsidR="00CB453F" w:rsidRPr="00144A8F" w:rsidRDefault="00CB453F" w:rsidP="00CB453F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Основы композиции и методика составления комбинаций.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Этапы и методика составления комбинаций. Требования к ним, компоненты оценки. Способы создания новых элементов. </w:t>
      </w:r>
    </w:p>
    <w:p w:rsidR="00CB453F" w:rsidRPr="00144A8F" w:rsidRDefault="00CB453F" w:rsidP="00CB453F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Режим, питания, гигиена.</w:t>
      </w:r>
    </w:p>
    <w:p w:rsidR="00CB453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Понятие о режиме, его значения в жизнедеятельности человека. Питание, его значение в сохранении и укрепление здоровья. Понятие об обмене веществ, калорийности и усвоении пищи, энергозатраты при физических нагрузках. Понятие о гигиене труда, отдыха и занятий спортом. Личная гигиена. Гигиена одежда и обуви, гигиена жилища, место учебы и занятий спортом. </w:t>
      </w:r>
    </w:p>
    <w:p w:rsidR="001933AF" w:rsidRPr="00144A8F" w:rsidRDefault="001933A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Травмы, заболевания. Меры профилактики, первая помощь.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Понятие о травмах. Краткая характеристика травм: ушибы, растяжение, разрывы связок, мышц и сухожилий, вывихи, переломы, кровотечение. </w:t>
      </w: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Воспитательная работа.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Одной из основных задач учреждений дополнительного образования детей является обеспечение необходимых условий для личного развития. Воспитание- это целенаправленное формирование отношений к системе наивысших ценностей достойной жизни достойного человека и формирование у ребенка способности выстраивать индивидуальный вариант собственной жизни в границах достойной жизни. Высокие профессионализм педагога позволяет инициировать самостоятельное размышление о том, что есть достойная Человека.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На протяжении  многолетней спортивной подготовки занимающихся тренер- преподаватель решает задачу формирование личностных качеств, которые включают: воспитание патриотизма; воспитание нравственных качеств (честность, доброжелательность, терпимость, коллективизм, дисциплинированность, выдержка и </w:t>
      </w:r>
      <w:r w:rsidRPr="00144A8F">
        <w:rPr>
          <w:rFonts w:ascii="Times New Roman" w:eastAsia="Calibri" w:hAnsi="Times New Roman" w:cs="Times New Roman"/>
          <w:sz w:val="24"/>
          <w:szCs w:val="24"/>
        </w:rPr>
        <w:lastRenderedPageBreak/>
        <w:t>самообладание) в сочетании с волевыми (настойчивость, смелость, упорство, терпеливость); эстетическое воспитание (чувство прекрасного, аккуратность,воспитание трудолюбия).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Воспитательная работа проводится в соответствии с планом, утвержденном директором школы; в процессе учебно-тренировочных занятий,  соревнований оздоровительно- туристских мероприятий, учебы в школе, а также в свободное от занятий время.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Проведение праздников внутри объединения. Родительские собрания. Индивидуальная работа с детьми.</w:t>
      </w:r>
    </w:p>
    <w:p w:rsidR="00CB453F" w:rsidRPr="00144A8F" w:rsidRDefault="00CB453F" w:rsidP="00CB453F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B453F" w:rsidRPr="00144A8F" w:rsidRDefault="00CB453F" w:rsidP="00CB453F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4.Организационно- педагогические условия реализации программы</w:t>
      </w:r>
    </w:p>
    <w:p w:rsidR="00CB453F" w:rsidRPr="00144A8F" w:rsidRDefault="00CB453F" w:rsidP="00CB453F">
      <w:pPr>
        <w:widowControl w:val="0"/>
        <w:tabs>
          <w:tab w:val="left" w:pos="1321"/>
        </w:tabs>
        <w:autoSpaceDE w:val="0"/>
        <w:autoSpaceDN w:val="0"/>
        <w:spacing w:before="44" w:after="0" w:line="276" w:lineRule="auto"/>
        <w:ind w:right="9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>Кадровое обеспечение</w:t>
      </w:r>
    </w:p>
    <w:p w:rsidR="00CB453F" w:rsidRPr="00144A8F" w:rsidRDefault="00CB453F" w:rsidP="00CB453F">
      <w:pPr>
        <w:widowControl w:val="0"/>
        <w:tabs>
          <w:tab w:val="left" w:pos="1321"/>
        </w:tabs>
        <w:autoSpaceDE w:val="0"/>
        <w:autoSpaceDN w:val="0"/>
        <w:spacing w:before="44" w:after="0" w:line="276" w:lineRule="auto"/>
        <w:ind w:right="98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z w:val="24"/>
          <w:szCs w:val="24"/>
        </w:rPr>
        <w:t>Реализует программу педагог Ибрагимова Любовь Анатольевна, имеющий сре</w:t>
      </w:r>
      <w:r w:rsidR="001933AF">
        <w:rPr>
          <w:rFonts w:ascii="Times New Roman" w:eastAsia="Times New Roman" w:hAnsi="Times New Roman" w:cs="Times New Roman"/>
          <w:sz w:val="24"/>
          <w:szCs w:val="24"/>
        </w:rPr>
        <w:t>днее образование, стаж работы 26</w:t>
      </w:r>
      <w:r w:rsidRPr="00144A8F">
        <w:rPr>
          <w:rFonts w:ascii="Times New Roman" w:eastAsia="Times New Roman" w:hAnsi="Times New Roman" w:cs="Times New Roman"/>
          <w:sz w:val="24"/>
          <w:szCs w:val="24"/>
        </w:rPr>
        <w:t xml:space="preserve"> лет, первую квалификационную категорию, соответствующий квалификационным характеристика, которые установлены в Едином квалификационном справочнике должностей руководителей, специалистов и служащих. Педагогический работник систематически повышает свой профессиональный уровень.  </w:t>
      </w:r>
    </w:p>
    <w:p w:rsidR="00CB453F" w:rsidRPr="00144A8F" w:rsidRDefault="00CB453F" w:rsidP="00CB453F">
      <w:pPr>
        <w:widowControl w:val="0"/>
        <w:tabs>
          <w:tab w:val="left" w:pos="1321"/>
        </w:tabs>
        <w:autoSpaceDE w:val="0"/>
        <w:autoSpaceDN w:val="0"/>
        <w:spacing w:before="44" w:after="0" w:line="276" w:lineRule="auto"/>
        <w:ind w:right="98"/>
        <w:rPr>
          <w:rFonts w:ascii="Times New Roman" w:eastAsia="Times New Roman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Материально- техническое обеспечение</w:t>
      </w:r>
    </w:p>
    <w:p w:rsidR="00CB453F" w:rsidRPr="00144A8F" w:rsidRDefault="00CB453F" w:rsidP="00CB453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- Зал для занятий, станки, шветская стенка, зеркала, музыкальный центр, коврики, гимнастические скамейки, мячи, степы, скакалки, обручи</w:t>
      </w:r>
    </w:p>
    <w:p w:rsidR="00CB453F" w:rsidRPr="00144A8F" w:rsidRDefault="00CB453F" w:rsidP="00CB453F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5. Формы аттестации/контроля</w:t>
      </w:r>
    </w:p>
    <w:p w:rsidR="00CB453F" w:rsidRPr="00144A8F" w:rsidRDefault="00CB453F" w:rsidP="00CB453F">
      <w:pPr>
        <w:widowControl w:val="0"/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Формы контроля.</w:t>
      </w:r>
      <w:r w:rsidRPr="00144A8F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144A8F">
        <w:rPr>
          <w:rFonts w:ascii="Times New Roman" w:eastAsia="Times New Roman" w:hAnsi="Times New Roman" w:cs="Times New Roman"/>
          <w:spacing w:val="1"/>
          <w:sz w:val="24"/>
          <w:szCs w:val="24"/>
        </w:rPr>
        <w:t>В результате освоения программы происходит развитие личностных качеств, общекультурных и специальных знаний, умений и навыков, расширение опыта творческой деятельности. Контроль или проверка результатов обучения является обязательным компонентом процесса обучения: контроль имеет образовательную, воспитательную и развивающую функции.</w:t>
      </w:r>
    </w:p>
    <w:p w:rsidR="00CB453F" w:rsidRPr="00144A8F" w:rsidRDefault="00CB453F" w:rsidP="00CB453F">
      <w:pPr>
        <w:widowControl w:val="0"/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Вводный контроль: проводится педагогом с целью выявления способностей обучающихся. Этот вид контроля проводится только на 1 году обучения. </w:t>
      </w:r>
    </w:p>
    <w:p w:rsidR="00CB453F" w:rsidRPr="00144A8F" w:rsidRDefault="00CB453F" w:rsidP="00CB453F">
      <w:pPr>
        <w:widowControl w:val="0"/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pacing w:val="1"/>
          <w:sz w:val="24"/>
          <w:szCs w:val="24"/>
        </w:rPr>
        <w:t>Текущий - это систематическая проверка усвоения знаний, умений, навыков на каждом занятии. Тематический контроль оперативен, гибок, разнообразен по методам и формам (устный, письменный, наблюдение, проигрывание).</w:t>
      </w:r>
    </w:p>
    <w:p w:rsidR="00CB453F" w:rsidRPr="00144A8F" w:rsidRDefault="00CB453F" w:rsidP="00CB453F">
      <w:pPr>
        <w:widowControl w:val="0"/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pacing w:val="1"/>
          <w:sz w:val="24"/>
          <w:szCs w:val="24"/>
        </w:rPr>
        <w:t>Промежуточный контроль - осуществляется после изучения крупных разделов программы.</w:t>
      </w:r>
    </w:p>
    <w:p w:rsidR="00CB453F" w:rsidRPr="00144A8F" w:rsidRDefault="00CB453F" w:rsidP="00CB453F">
      <w:pPr>
        <w:widowControl w:val="0"/>
        <w:spacing w:after="0" w:line="322" w:lineRule="exact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spacing w:val="1"/>
          <w:sz w:val="24"/>
          <w:szCs w:val="24"/>
        </w:rPr>
        <w:t>Аттестация по завершению освоения программы  проводится в конце учебного года.</w:t>
      </w:r>
    </w:p>
    <w:p w:rsidR="00CB453F" w:rsidRPr="00144A8F" w:rsidRDefault="00CB453F" w:rsidP="00CB453F">
      <w:pPr>
        <w:widowControl w:val="0"/>
        <w:spacing w:after="0" w:line="322" w:lineRule="exact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</w:p>
    <w:p w:rsidR="00CB453F" w:rsidRPr="00144A8F" w:rsidRDefault="00CB453F" w:rsidP="00CB453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6. Список литературы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1.Аркаев Л.Я., Кузьмина Н.И., Кирьянов Ю.А., Лисицкая Т.С., Сучилин Н.Г. «О модели построения многолетней спортивной тренировки в художественной гимнастике»- М.: Госкомспорт СССР, 1989г.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2.Лицкая Т.С. «Хореография в гимнастике» и «Физкультура и спорт», 1982г.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3.Карпенко Л.А. «Отбор и начальная подготовка юных гимнастов» С-П.: ГДОМФК, 1989г.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4.Спортивный отбор: медико-биологические основы: учебное пособие (под общей редакцией В.М.Волкова)- Смоленск: СГИФК,1979 г.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lastRenderedPageBreak/>
        <w:t>5.Пеганов Ю.А., Берзина Л.Аю «Позвоночник гибок- тело молодо» - М: «Советский спорт», 1991г.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6.Фирилева Ж.А. «методика педагогического контроля и совершенствования физической подготовленности занимающихся художественной гимнастиков» Л.: ЛГПИ,1984г.</w:t>
      </w:r>
      <w:r w:rsidRPr="00144A8F">
        <w:rPr>
          <w:rFonts w:ascii="Times New Roman" w:eastAsia="Calibri" w:hAnsi="Times New Roman" w:cs="Times New Roman"/>
          <w:sz w:val="24"/>
          <w:szCs w:val="24"/>
        </w:rPr>
        <w:br/>
        <w:t>7.Е.С.Крючек «Аэробика: содержание и методика оздоровительных занятий», Москва 2001г.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8.Буренина А.И. «Ритмическая мозаика», Санкт-Петербург, 2000 г.</w:t>
      </w:r>
    </w:p>
    <w:p w:rsidR="00CB453F" w:rsidRPr="00144A8F" w:rsidRDefault="00CB453F" w:rsidP="00CB453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>9.Лыткина И. «Хореографический коллектив», учебно-педагогическое издательство Трудрезевиздат, Москва,1972г.</w:t>
      </w:r>
      <w:r w:rsidRPr="00144A8F">
        <w:rPr>
          <w:rFonts w:ascii="Times New Roman" w:eastAsia="Calibri" w:hAnsi="Times New Roman" w:cs="Times New Roman"/>
          <w:sz w:val="24"/>
          <w:szCs w:val="24"/>
        </w:rPr>
        <w:br/>
        <w:t>10.Барышникова Т. «Азбука хореографии» Рольф, Москва, 2000г.</w:t>
      </w:r>
    </w:p>
    <w:p w:rsidR="00CB453F" w:rsidRPr="00144A8F" w:rsidRDefault="00CB453F" w:rsidP="00CB453F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44A8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B453F" w:rsidRPr="00144A8F" w:rsidRDefault="00CB453F" w:rsidP="00CB453F">
      <w:pPr>
        <w:numPr>
          <w:ilvl w:val="0"/>
          <w:numId w:val="22"/>
        </w:numPr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Приложения</w:t>
      </w:r>
    </w:p>
    <w:p w:rsidR="00CB453F" w:rsidRPr="00144A8F" w:rsidRDefault="00CB453F" w:rsidP="00CB453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4A8F">
        <w:rPr>
          <w:rFonts w:ascii="Times New Roman" w:eastAsia="Calibri" w:hAnsi="Times New Roman" w:cs="Times New Roman"/>
          <w:b/>
          <w:sz w:val="24"/>
          <w:szCs w:val="24"/>
        </w:rPr>
        <w:t>Контрольные упражнения по ОФП и СФП</w:t>
      </w:r>
    </w:p>
    <w:tbl>
      <w:tblPr>
        <w:tblStyle w:val="a8"/>
        <w:tblW w:w="9741" w:type="dxa"/>
        <w:tblInd w:w="108" w:type="dxa"/>
        <w:tblLook w:val="04A0" w:firstRow="1" w:lastRow="0" w:firstColumn="1" w:lastColumn="0" w:noHBand="0" w:noVBand="1"/>
      </w:tblPr>
      <w:tblGrid>
        <w:gridCol w:w="709"/>
        <w:gridCol w:w="3544"/>
        <w:gridCol w:w="5488"/>
      </w:tblGrid>
      <w:tr w:rsidR="00CB453F" w:rsidRPr="00144A8F" w:rsidTr="00CB453F">
        <w:trPr>
          <w:trHeight w:val="323"/>
        </w:trPr>
        <w:tc>
          <w:tcPr>
            <w:tcW w:w="70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№ п</w:t>
            </w:r>
            <w:r w:rsidRPr="00144A8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/</w:t>
            </w: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548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CB453F" w:rsidRPr="00144A8F" w:rsidTr="00CB453F">
        <w:trPr>
          <w:trHeight w:val="968"/>
        </w:trPr>
        <w:tc>
          <w:tcPr>
            <w:tcW w:w="70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Наклоны вперед из седа ноги вместе, держать 3 сек.</w:t>
            </w:r>
          </w:p>
        </w:tc>
        <w:tc>
          <w:tcPr>
            <w:tcW w:w="548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Грудь плотно касается бедер и ноги прямые, носки оттянуты, держать без лишнего напряжения. Незначительно нарушение каждого требования - 0.5 балла; значительное - 1.0 балла; недодержка одного счета -1.0 балла. </w:t>
            </w:r>
          </w:p>
        </w:tc>
      </w:tr>
      <w:tr w:rsidR="00CB453F" w:rsidRPr="00144A8F" w:rsidTr="00CB453F">
        <w:trPr>
          <w:trHeight w:val="645"/>
        </w:trPr>
        <w:tc>
          <w:tcPr>
            <w:tcW w:w="70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Мост, держать 3 сек.</w:t>
            </w:r>
          </w:p>
        </w:tc>
        <w:tc>
          <w:tcPr>
            <w:tcW w:w="548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выполняется с прямыми ногами, плечи перпендикулярны полу. За переступание, нарушение равновесия, неуверенный выход в мост сбавки от 0.5 до 1.0 балла.</w:t>
            </w:r>
          </w:p>
        </w:tc>
      </w:tr>
      <w:tr w:rsidR="00CB453F" w:rsidRPr="00144A8F" w:rsidTr="00CB453F">
        <w:trPr>
          <w:trHeight w:val="1583"/>
        </w:trPr>
        <w:tc>
          <w:tcPr>
            <w:tcW w:w="70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Шпагаты в трех положениях- правый, левый, прямой (сед с предельно разведенными в стороны ногами)</w:t>
            </w:r>
          </w:p>
        </w:tc>
        <w:tc>
          <w:tcPr>
            <w:tcW w:w="548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Голени и бедра должны плотно прилегать к полу, туловище вертикально за наклоны и скручивания туловища, нарушения равновесия, сгибание ног- сбавки от 0.5 до 1.0 балла.</w:t>
            </w:r>
          </w:p>
        </w:tc>
      </w:tr>
      <w:tr w:rsidR="00CB453F" w:rsidRPr="00144A8F" w:rsidTr="00CB453F">
        <w:trPr>
          <w:trHeight w:val="1414"/>
        </w:trPr>
        <w:tc>
          <w:tcPr>
            <w:tcW w:w="70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Перевод (выкрут) гимнастической палки назад и вперед в основной стойки</w:t>
            </w:r>
          </w:p>
        </w:tc>
        <w:tc>
          <w:tcPr>
            <w:tcW w:w="548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Руки прямые, выполнять двумя руками одновременно. Незначительно нарушение каждого требования – 0.5 балла; значительное -1.0; недодержка одного счета минус 1.0 балл.</w:t>
            </w:r>
          </w:p>
        </w:tc>
      </w:tr>
      <w:tr w:rsidR="00CB453F" w:rsidRPr="00144A8F" w:rsidTr="00CB453F">
        <w:trPr>
          <w:trHeight w:val="1358"/>
        </w:trPr>
        <w:tc>
          <w:tcPr>
            <w:tcW w:w="70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Равновесие на одной, другая назад, руки в стороны ( пальцы сжаты в кулак), голова приподнята</w:t>
            </w:r>
          </w:p>
        </w:tc>
        <w:tc>
          <w:tcPr>
            <w:tcW w:w="548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Равновесие выполняется закрытыми глазами. Оценивается по продолжительности стойки секундомер включается в момент закрытия глаз, останавливается в момент нарушения равновесия. </w:t>
            </w:r>
          </w:p>
        </w:tc>
      </w:tr>
      <w:tr w:rsidR="00CB453F" w:rsidRPr="00144A8F" w:rsidTr="00CB453F">
        <w:trPr>
          <w:trHeight w:val="977"/>
        </w:trPr>
        <w:tc>
          <w:tcPr>
            <w:tcW w:w="70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Прыжок в одну длину с места: толчком двумя ногами</w:t>
            </w:r>
          </w:p>
        </w:tc>
        <w:tc>
          <w:tcPr>
            <w:tcW w:w="548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Выполняется две попытки. Засчитывается лучший результат.  </w:t>
            </w:r>
          </w:p>
        </w:tc>
      </w:tr>
      <w:tr w:rsidR="00CB453F" w:rsidRPr="00144A8F" w:rsidTr="00CB453F">
        <w:trPr>
          <w:trHeight w:val="1032"/>
        </w:trPr>
        <w:tc>
          <w:tcPr>
            <w:tcW w:w="70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Поднимание ноги в вис углом на гимнастической стенке</w:t>
            </w:r>
          </w:p>
        </w:tc>
        <w:tc>
          <w:tcPr>
            <w:tcW w:w="548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выполняется с прямыми ногами, ноги не поднимать не ниже 90 градусов. Оценивается по числу поднимания ног.</w:t>
            </w:r>
          </w:p>
        </w:tc>
      </w:tr>
      <w:tr w:rsidR="00CB453F" w:rsidRPr="00144A8F" w:rsidTr="00CB453F">
        <w:trPr>
          <w:trHeight w:val="968"/>
        </w:trPr>
        <w:tc>
          <w:tcPr>
            <w:tcW w:w="70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Вис углом на гимнастической стенке </w:t>
            </w:r>
          </w:p>
        </w:tc>
        <w:tc>
          <w:tcPr>
            <w:tcW w:w="548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выполняется с прямыми ногами, оценивается по времени удержания. Секундомер останавливается в момент опускания ног ниже 90 град.</w:t>
            </w:r>
          </w:p>
        </w:tc>
      </w:tr>
      <w:tr w:rsidR="00CB453F" w:rsidRPr="00144A8F" w:rsidTr="00CB453F">
        <w:trPr>
          <w:trHeight w:val="985"/>
        </w:trPr>
        <w:tc>
          <w:tcPr>
            <w:tcW w:w="70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Подтягивание на руках в висе на перекладине </w:t>
            </w:r>
          </w:p>
        </w:tc>
        <w:tc>
          <w:tcPr>
            <w:tcW w:w="548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Выполняется с прями ногами без дополнительных движений одновременным сгибание рук. Оценивается по количеству подтягиваний.</w:t>
            </w:r>
          </w:p>
        </w:tc>
      </w:tr>
      <w:tr w:rsidR="00CB453F" w:rsidRPr="00144A8F" w:rsidTr="00CB453F">
        <w:trPr>
          <w:trHeight w:val="645"/>
        </w:trPr>
        <w:tc>
          <w:tcPr>
            <w:tcW w:w="709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Сгибание и разгибание рук в упоре лежа</w:t>
            </w:r>
          </w:p>
        </w:tc>
        <w:tc>
          <w:tcPr>
            <w:tcW w:w="5488" w:type="dxa"/>
          </w:tcPr>
          <w:p w:rsidR="00CB453F" w:rsidRPr="00144A8F" w:rsidRDefault="00CB453F" w:rsidP="00CB45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A8F">
              <w:rPr>
                <w:rFonts w:ascii="Times New Roman" w:eastAsia="Calibri" w:hAnsi="Times New Roman" w:cs="Times New Roman"/>
                <w:sz w:val="24"/>
                <w:szCs w:val="24"/>
              </w:rPr>
              <w:t>Угол сгибания рук в локтевых суставах 90 град., туловище прямое. Оценивается по количеству отжиманий.</w:t>
            </w:r>
          </w:p>
        </w:tc>
      </w:tr>
    </w:tbl>
    <w:p w:rsidR="00CB453F" w:rsidRPr="00144A8F" w:rsidRDefault="00CB453F" w:rsidP="00CB453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B453F" w:rsidRPr="00144A8F" w:rsidRDefault="00CB453F" w:rsidP="00CB453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>Календарный учебный график дополнительной общеобразовательной общеразвивающей программы</w:t>
      </w:r>
    </w:p>
    <w:p w:rsidR="00CB453F" w:rsidRPr="00CB453F" w:rsidRDefault="00CB453F" w:rsidP="00CB453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группа 3</w:t>
      </w:r>
      <w:r w:rsidRPr="00144A8F">
        <w:rPr>
          <w:rFonts w:ascii="Times New Roman" w:eastAsia="Times New Roman" w:hAnsi="Times New Roman" w:cs="Times New Roman"/>
          <w:b/>
          <w:sz w:val="24"/>
          <w:szCs w:val="24"/>
        </w:rPr>
        <w:t xml:space="preserve">-го года обучения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Ибрагимовой Любови Анатольевны.</w:t>
      </w:r>
    </w:p>
    <w:tbl>
      <w:tblPr>
        <w:tblW w:w="9473" w:type="dxa"/>
        <w:tblInd w:w="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8"/>
        <w:gridCol w:w="1134"/>
        <w:gridCol w:w="850"/>
        <w:gridCol w:w="1418"/>
        <w:gridCol w:w="2126"/>
        <w:gridCol w:w="892"/>
        <w:gridCol w:w="2305"/>
      </w:tblGrid>
      <w:tr w:rsidR="00CB453F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B453F" w:rsidRPr="00CB453F" w:rsidRDefault="00CB453F" w:rsidP="00CB453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Segoe UI Symbol" w:eastAsia="Segoe UI Symbol" w:hAnsi="Segoe UI Symbol" w:cs="Segoe UI Symbol"/>
                <w:sz w:val="24"/>
                <w:lang w:eastAsia="ru-RU"/>
              </w:rPr>
              <w:t>№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B453F" w:rsidRPr="00CB453F" w:rsidRDefault="00CB453F" w:rsidP="00CB4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месяц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B453F" w:rsidRPr="00CB453F" w:rsidRDefault="00CB453F" w:rsidP="00CB453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число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CB453F" w:rsidRPr="00CB453F" w:rsidRDefault="00CB453F" w:rsidP="00CB4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Форма занятий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B453F" w:rsidRPr="00CB453F" w:rsidRDefault="00CB453F" w:rsidP="00CB453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Тема занятий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B453F" w:rsidRPr="00CB453F" w:rsidRDefault="00CB453F" w:rsidP="00CB453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Количество часов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B453F" w:rsidRPr="00CB453F" w:rsidRDefault="00CB453F" w:rsidP="00CB453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Форма контроля</w:t>
            </w:r>
          </w:p>
        </w:tc>
      </w:tr>
      <w:tr w:rsidR="00CB453F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B453F" w:rsidRPr="00CB453F" w:rsidRDefault="00CB453F" w:rsidP="00CB453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1-2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B453F" w:rsidRPr="00CB453F" w:rsidRDefault="00CB453F" w:rsidP="00CB453F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CB453F">
              <w:rPr>
                <w:rFonts w:ascii="Times New Roman" w:eastAsia="Calibri" w:hAnsi="Times New Roman" w:cs="Times New Roman"/>
                <w:lang w:eastAsia="ru-RU"/>
              </w:rPr>
              <w:t>Сентябрь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B453F" w:rsidRPr="00CB453F" w:rsidRDefault="00CB453F" w:rsidP="00CB453F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CB453F" w:rsidRPr="00CB453F" w:rsidRDefault="00CB453F" w:rsidP="00CB4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407CDC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B453F" w:rsidRPr="00CB453F" w:rsidRDefault="00CB453F" w:rsidP="00CB4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Техника безопасности на занятиях.</w:t>
            </w:r>
          </w:p>
          <w:p w:rsidR="00CB453F" w:rsidRPr="00CB453F" w:rsidRDefault="00CB453F" w:rsidP="00CB4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шагов.</w:t>
            </w:r>
          </w:p>
          <w:p w:rsidR="00CB453F" w:rsidRPr="00CB453F" w:rsidRDefault="00CB453F" w:rsidP="00CB4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Общая физическая подготовка.</w:t>
            </w:r>
          </w:p>
          <w:p w:rsidR="00CB453F" w:rsidRPr="00CB453F" w:rsidRDefault="00CB453F" w:rsidP="00CB453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B453F" w:rsidRPr="00CB453F" w:rsidRDefault="00CB453F" w:rsidP="00CB453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B453F" w:rsidRPr="00CB453F" w:rsidRDefault="00CB453F" w:rsidP="00CB4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Беседа «профилактика травм на занятиях по спортивной аэробике» Упражнения на формирование </w:t>
            </w:r>
          </w:p>
          <w:p w:rsidR="00CB453F" w:rsidRPr="00CB453F" w:rsidRDefault="00CB453F" w:rsidP="00CB4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-осанки</w:t>
            </w:r>
          </w:p>
          <w:p w:rsidR="00CB453F" w:rsidRPr="00CB453F" w:rsidRDefault="00CB453F" w:rsidP="00CB4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-равновесия</w:t>
            </w:r>
          </w:p>
          <w:p w:rsidR="00CB453F" w:rsidRPr="00CB453F" w:rsidRDefault="00CB453F" w:rsidP="00CB4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-гибкости</w:t>
            </w:r>
          </w:p>
          <w:p w:rsidR="00CB453F" w:rsidRPr="00CB453F" w:rsidRDefault="00CB453F" w:rsidP="00CB453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базовых шагов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3-4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3D2CDC">
              <w:rPr>
                <w:rFonts w:ascii="Times New Roman" w:eastAsia="Calibri" w:hAnsi="Times New Roman" w:cs="Times New Roman"/>
                <w:lang w:eastAsia="ru-RU"/>
              </w:rPr>
              <w:t>Сентябрь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Общая физическая подготовка.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связок на степ-платформах под музыку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формирование осанки, равновесия, гибкости. </w:t>
            </w:r>
            <w:r w:rsidRPr="00CB453F">
              <w:rPr>
                <w:rFonts w:ascii="Times New Roman" w:eastAsia="Times New Roman" w:hAnsi="Times New Roman" w:cs="Times New Roman"/>
                <w:sz w:val="28"/>
                <w:lang w:eastAsia="ru-RU"/>
              </w:rPr>
              <w:t xml:space="preserve">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</w:t>
            </w:r>
            <w:r w:rsidRPr="00CB453F">
              <w:rPr>
                <w:rFonts w:ascii="Times New Roman" w:eastAsia="Times New Roman" w:hAnsi="Times New Roman" w:cs="Times New Roman"/>
                <w:sz w:val="28"/>
                <w:lang w:eastAsia="ru-RU"/>
              </w:rPr>
              <w:t xml:space="preserve">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упражнений на координацию движений под музыку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5-6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3D2CDC">
              <w:rPr>
                <w:rFonts w:ascii="Times New Roman" w:eastAsia="Calibri" w:hAnsi="Times New Roman" w:cs="Times New Roman"/>
                <w:lang w:eastAsia="ru-RU"/>
              </w:rPr>
              <w:t>Сентябрь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Базовые шаги, базовые передвижения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Общая физическая подготовка.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формирование осанки, равновесия, гибкости. </w:t>
            </w:r>
            <w:r w:rsidRPr="00CB453F">
              <w:rPr>
                <w:rFonts w:ascii="Times New Roman" w:eastAsia="Times New Roman" w:hAnsi="Times New Roman" w:cs="Times New Roman"/>
                <w:sz w:val="28"/>
                <w:lang w:eastAsia="ru-RU"/>
              </w:rPr>
              <w:t xml:space="preserve">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</w:t>
            </w:r>
            <w:r w:rsidRPr="00CB453F">
              <w:rPr>
                <w:rFonts w:ascii="Times New Roman" w:eastAsia="Times New Roman" w:hAnsi="Times New Roman" w:cs="Times New Roman"/>
                <w:sz w:val="28"/>
                <w:lang w:eastAsia="ru-RU"/>
              </w:rPr>
              <w:t xml:space="preserve">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упражнений на координацию движений под музыку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7-8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3D2CDC">
              <w:rPr>
                <w:rFonts w:ascii="Times New Roman" w:eastAsia="Calibri" w:hAnsi="Times New Roman" w:cs="Times New Roman"/>
                <w:lang w:eastAsia="ru-RU"/>
              </w:rPr>
              <w:t>Сентябрь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Принять контрольные нормативы.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базовых шагов.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Общая физическая подготовка.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Принять контрольные нормативы ( пресс, сгибание и разгибание рук в упоре, прыжки на скакалке, челночный бег)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9-10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3D2CDC">
              <w:rPr>
                <w:rFonts w:ascii="Times New Roman" w:eastAsia="Calibri" w:hAnsi="Times New Roman" w:cs="Times New Roman"/>
                <w:lang w:eastAsia="ru-RU"/>
              </w:rPr>
              <w:t>Сентябрь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Базовых передвижения под музыку и повторение базовых шагов.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развития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формирование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-осанки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-равновесия.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развитие координации движений. 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.11-12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3D2CDC">
              <w:rPr>
                <w:rFonts w:ascii="Times New Roman" w:eastAsia="Calibri" w:hAnsi="Times New Roman" w:cs="Times New Roman"/>
                <w:lang w:eastAsia="ru-RU"/>
              </w:rPr>
              <w:t>Сентябрь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Музыкально двигательная подготовка.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Базовые передвижения под музыку и повторение базовых шагов.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развития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формирование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-осанки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-равновесия.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развитие координации движений. 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13-14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3D2CDC">
              <w:rPr>
                <w:rFonts w:ascii="Times New Roman" w:eastAsia="Calibri" w:hAnsi="Times New Roman" w:cs="Times New Roman"/>
                <w:lang w:eastAsia="ru-RU"/>
              </w:rPr>
              <w:t>Сентябрь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Базовые передвижения под музыку и повторение базовых шагов.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базовых шагов на степ-платформах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развития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формирование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-осанки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-равновесия.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развитие координации движений.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15-16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3D2CDC">
              <w:rPr>
                <w:rFonts w:ascii="Times New Roman" w:eastAsia="Calibri" w:hAnsi="Times New Roman" w:cs="Times New Roman"/>
                <w:lang w:eastAsia="ru-RU"/>
              </w:rPr>
              <w:t>Сентябрь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Базовые передвижения под музыку и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повторение базовых шагов.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базовых шагов на степ-платформах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развития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формирование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-осанки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-равновесия.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Упражнения на развитие координации движений. 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ние комбинаций на соревнования.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17-18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3D2CDC">
              <w:rPr>
                <w:rFonts w:ascii="Times New Roman" w:eastAsia="Calibri" w:hAnsi="Times New Roman" w:cs="Times New Roman"/>
                <w:lang w:eastAsia="ru-RU"/>
              </w:rPr>
              <w:t>Сентябрь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Музыкально-двигательная подготовка с использованием передвижений.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упражнения на развитие координационных способностей.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аэробных связок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развития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упражнений с мячом под музыку на координацию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формирование осанки.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ние комбинаций на соревнования.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19-20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3D2CDC">
              <w:rPr>
                <w:rFonts w:ascii="Times New Roman" w:eastAsia="Calibri" w:hAnsi="Times New Roman" w:cs="Times New Roman"/>
                <w:lang w:eastAsia="ru-RU"/>
              </w:rPr>
              <w:t>Сентябрь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Музыкально-двигательная подготовка с использованием передвижений.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упражнения на развитие координационных способностей.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аэробных связок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развития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упражнений с мячом под музыку на координацию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формирование осанки.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ние комбинаций на соревнования.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20-21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3D2CDC">
              <w:rPr>
                <w:rFonts w:ascii="Times New Roman" w:eastAsia="Calibri" w:hAnsi="Times New Roman" w:cs="Times New Roman"/>
                <w:lang w:eastAsia="ru-RU"/>
              </w:rPr>
              <w:t>Сентябрь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Музыкально-двигательная подготовка с использованием передвижений.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упражнения на развитие координационных способностей.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аэробных связок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развития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упражнений с мячом под музыку на координацию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формирование осанки.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22-23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3D2CDC">
              <w:rPr>
                <w:rFonts w:ascii="Times New Roman" w:eastAsia="Calibri" w:hAnsi="Times New Roman" w:cs="Times New Roman"/>
                <w:lang w:eastAsia="ru-RU"/>
              </w:rPr>
              <w:t>Сентябрь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Музыкально-двигательная подготовка с использованием передвижений.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упражнения на развитие координационных способностей.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аэробных связок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развития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упражнений с мячом под музыку на координацию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формирование осанки.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ние комбинаций на соревнования.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24-25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CB453F">
              <w:rPr>
                <w:rFonts w:ascii="Times New Roman" w:eastAsia="Calibri" w:hAnsi="Times New Roman" w:cs="Times New Roman"/>
                <w:lang w:eastAsia="ru-RU"/>
              </w:rPr>
              <w:t>Октябрь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Музыкально- двигательная подготовка с использованием передвижений и аэробных связок.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упражнения для развития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базовых шагов на степ-платформах.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координации движений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аэробных связок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активной гибкости.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ние комбинаций на соревнования.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26-27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0A1E46">
              <w:rPr>
                <w:rFonts w:ascii="Times New Roman" w:eastAsia="Calibri" w:hAnsi="Times New Roman" w:cs="Times New Roman"/>
                <w:lang w:eastAsia="ru-RU"/>
              </w:rPr>
              <w:t>Октябрь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Музыкально- двигательная подготовка с использованием передвижений и аэробных связок.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упражнения для развития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базовых шагов на степ-платформах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координации движений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аэробных связок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активной гибкости.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комбинаций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на соревнования.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28-29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0A1E46">
              <w:rPr>
                <w:rFonts w:ascii="Times New Roman" w:eastAsia="Calibri" w:hAnsi="Times New Roman" w:cs="Times New Roman"/>
                <w:lang w:eastAsia="ru-RU"/>
              </w:rPr>
              <w:t>Октябрь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Музыкально- двигательная подготовка с использованием передвижений и аэробных связок.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ОФП, упражнения для развития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базовых шагов на степ-платформах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координации движений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аэробных связок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Упражнения на развитие активной гибкости.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ние комбинаций на соревнования.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30-31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0A1E46">
              <w:rPr>
                <w:rFonts w:ascii="Times New Roman" w:eastAsia="Calibri" w:hAnsi="Times New Roman" w:cs="Times New Roman"/>
                <w:lang w:eastAsia="ru-RU"/>
              </w:rPr>
              <w:t>Октябрь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Музыкально- двигательная подготовка с использованием передвижений и аэробных связок.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упражнения для развития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базовых шагов на степ-платформах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координации движений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аэробных связок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активной гибкости.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ние комбинаций на соревнования.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32-33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0A1E46">
              <w:rPr>
                <w:rFonts w:ascii="Times New Roman" w:eastAsia="Calibri" w:hAnsi="Times New Roman" w:cs="Times New Roman"/>
                <w:lang w:eastAsia="ru-RU"/>
              </w:rPr>
              <w:t>Октябрь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обязательных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хореографических связок.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связок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34-35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0A1E46">
              <w:rPr>
                <w:rFonts w:ascii="Times New Roman" w:eastAsia="Calibri" w:hAnsi="Times New Roman" w:cs="Times New Roman"/>
                <w:lang w:eastAsia="ru-RU"/>
              </w:rPr>
              <w:t>Октябрь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хореографических связок.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обязательных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связок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36-37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0A1E46">
              <w:rPr>
                <w:rFonts w:ascii="Times New Roman" w:eastAsia="Calibri" w:hAnsi="Times New Roman" w:cs="Times New Roman"/>
                <w:lang w:eastAsia="ru-RU"/>
              </w:rPr>
              <w:t>Октябрь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обязательных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хореографических связок.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связок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развитие гибкости, формирование осанки, упражнения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на развитие прыгучести.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38-39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0A1E46">
              <w:rPr>
                <w:rFonts w:ascii="Times New Roman" w:eastAsia="Calibri" w:hAnsi="Times New Roman" w:cs="Times New Roman"/>
                <w:lang w:eastAsia="ru-RU"/>
              </w:rPr>
              <w:t>Октябрь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обязательных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хореографических связок.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связок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40-41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0A1E46">
              <w:rPr>
                <w:rFonts w:ascii="Times New Roman" w:eastAsia="Calibri" w:hAnsi="Times New Roman" w:cs="Times New Roman"/>
                <w:lang w:eastAsia="ru-RU"/>
              </w:rPr>
              <w:t>Октябрь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амплитудных прыжков и прыжков с поворотом.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Специальные физические упражнения для укрепления силовых качеств.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связок для выступления.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развития прыгучести.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42-43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0A1E46">
              <w:rPr>
                <w:rFonts w:ascii="Times New Roman" w:eastAsia="Calibri" w:hAnsi="Times New Roman" w:cs="Times New Roman"/>
                <w:lang w:eastAsia="ru-RU"/>
              </w:rPr>
              <w:t>Октябрь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Базовая техническая подготовка – освоение базовых специальных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амплитудных прыжков и прыжков с поворотом.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базовых шагов на степ-платформе под музыку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Специальные физические упражнения для укрепления силовых качеств.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связок для выступления.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развития прыгучести.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44-45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0A1E46">
              <w:rPr>
                <w:rFonts w:ascii="Times New Roman" w:eastAsia="Calibri" w:hAnsi="Times New Roman" w:cs="Times New Roman"/>
                <w:lang w:eastAsia="ru-RU"/>
              </w:rPr>
              <w:t>Октябрь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Повторение амплитудных прыжков и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прыжков с поворотом.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Специальные физические упражнения для укрепления силовых качеств.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связок для выступления.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Упражнения для развития прыгучести.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46-47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0A1E46">
              <w:rPr>
                <w:rFonts w:ascii="Times New Roman" w:eastAsia="Calibri" w:hAnsi="Times New Roman" w:cs="Times New Roman"/>
                <w:lang w:eastAsia="ru-RU"/>
              </w:rPr>
              <w:t>Октябрь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Базовая техническая подготовка – освоение базовых специальных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амплитудных прыжков и прыжков с поворотом.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базовых шагов на степ-платформе под музыку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Специальные физические упражнения для укрепления силовых качеств.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связок для выступления.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развития прыгучести.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.48-49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0A1E46">
              <w:rPr>
                <w:rFonts w:ascii="Times New Roman" w:eastAsia="Calibri" w:hAnsi="Times New Roman" w:cs="Times New Roman"/>
                <w:lang w:eastAsia="ru-RU"/>
              </w:rPr>
              <w:t>Октябрь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активной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50-51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CB453F">
              <w:rPr>
                <w:rFonts w:ascii="Times New Roman" w:eastAsia="Calibri" w:hAnsi="Times New Roman" w:cs="Times New Roman"/>
                <w:lang w:eastAsia="ru-RU"/>
              </w:rPr>
              <w:t>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активной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52-53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856CA4">
              <w:rPr>
                <w:rFonts w:ascii="Times New Roman" w:eastAsia="Calibri" w:hAnsi="Times New Roman" w:cs="Times New Roman"/>
                <w:lang w:eastAsia="ru-RU"/>
              </w:rPr>
              <w:t>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Групповая, комбинированная, </w:t>
            </w:r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Совершенствование специальной физической подготовки,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активной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связок на степ-платформе под музыку.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54-55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856CA4">
              <w:rPr>
                <w:rFonts w:ascii="Times New Roman" w:eastAsia="Calibri" w:hAnsi="Times New Roman" w:cs="Times New Roman"/>
                <w:lang w:eastAsia="ru-RU"/>
              </w:rPr>
              <w:t>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активной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связок на степ-платформе под музыку.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56-57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856CA4">
              <w:rPr>
                <w:rFonts w:ascii="Times New Roman" w:eastAsia="Calibri" w:hAnsi="Times New Roman" w:cs="Times New Roman"/>
                <w:lang w:eastAsia="ru-RU"/>
              </w:rPr>
              <w:t>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активной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связок на степ-платформе под музыку.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58-59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856CA4">
              <w:rPr>
                <w:rFonts w:ascii="Times New Roman" w:eastAsia="Calibri" w:hAnsi="Times New Roman" w:cs="Times New Roman"/>
                <w:lang w:eastAsia="ru-RU"/>
              </w:rPr>
              <w:t>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Базовая техническая подготовка – освоение базовых специальных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 на степ-платформе под музыку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Специальные физические упражнения для укрепления силовых качеств.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связок для выступления.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жнения для развития прыгучести.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60-61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856CA4">
              <w:rPr>
                <w:rFonts w:ascii="Times New Roman" w:eastAsia="Calibri" w:hAnsi="Times New Roman" w:cs="Times New Roman"/>
                <w:lang w:eastAsia="ru-RU"/>
              </w:rPr>
              <w:t>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</w:t>
            </w:r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Базовая техническая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подготовка – освоение базовых специальных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 на степ-платформе под музыку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Специальные физические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упражнения для укрепления силовых качеств.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связок для выступления.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развития прыгучести.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62-63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856CA4">
              <w:rPr>
                <w:rFonts w:ascii="Times New Roman" w:eastAsia="Calibri" w:hAnsi="Times New Roman" w:cs="Times New Roman"/>
                <w:lang w:eastAsia="ru-RU"/>
              </w:rPr>
              <w:t>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Базовая техническая подготовка – освоение базовых специальных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 на степ-платформе под музыку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Специальные физические упражнения для укрепления силовых качеств.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связок для выступления.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жнения для развития прыгучести.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64-65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856CA4">
              <w:rPr>
                <w:rFonts w:ascii="Times New Roman" w:eastAsia="Calibri" w:hAnsi="Times New Roman" w:cs="Times New Roman"/>
                <w:lang w:eastAsia="ru-RU"/>
              </w:rPr>
              <w:t>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Базовая техническая подготовка – освоение базовых специальных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 на степ-платформе под музыку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Специальные физические упражнения для укрепления силовых качеств.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связок для выступления.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жнения для развития прыгучести.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66-67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856CA4">
              <w:rPr>
                <w:rFonts w:ascii="Times New Roman" w:eastAsia="Calibri" w:hAnsi="Times New Roman" w:cs="Times New Roman"/>
                <w:lang w:eastAsia="ru-RU"/>
              </w:rPr>
              <w:t>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активной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68-69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856CA4">
              <w:rPr>
                <w:rFonts w:ascii="Times New Roman" w:eastAsia="Calibri" w:hAnsi="Times New Roman" w:cs="Times New Roman"/>
                <w:lang w:eastAsia="ru-RU"/>
              </w:rPr>
              <w:t>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Групповая, комбинированная, </w:t>
            </w:r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Совершенствование специальной физической подготовки,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активной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70-71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856CA4">
              <w:rPr>
                <w:rFonts w:ascii="Times New Roman" w:eastAsia="Calibri" w:hAnsi="Times New Roman" w:cs="Times New Roman"/>
                <w:lang w:eastAsia="ru-RU"/>
              </w:rPr>
              <w:t>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активной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72-73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856CA4">
              <w:rPr>
                <w:rFonts w:ascii="Times New Roman" w:eastAsia="Calibri" w:hAnsi="Times New Roman" w:cs="Times New Roman"/>
                <w:lang w:eastAsia="ru-RU"/>
              </w:rPr>
              <w:t>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активной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74-75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856CA4">
              <w:rPr>
                <w:rFonts w:ascii="Times New Roman" w:eastAsia="Calibri" w:hAnsi="Times New Roman" w:cs="Times New Roman"/>
                <w:lang w:eastAsia="ru-RU"/>
              </w:rPr>
              <w:t>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Специальные физические упражнения для укрепления силовых качеств.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связок для выступления.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жнения для развития прыгучести.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76-77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CB453F">
              <w:rPr>
                <w:rFonts w:ascii="Times New Roman" w:eastAsia="Calibri" w:hAnsi="Times New Roman" w:cs="Times New Roman"/>
                <w:lang w:eastAsia="ru-RU"/>
              </w:rPr>
              <w:t>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</w:t>
            </w:r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Музыкально двигательная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подготовка с использованием передвижений аэробики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Специальные физические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упражнения для укрепления силовых качеств.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связок для выступления.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ра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звития прыгучести.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78-79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B462A1">
              <w:rPr>
                <w:rFonts w:ascii="Times New Roman" w:eastAsia="Calibri" w:hAnsi="Times New Roman" w:cs="Times New Roman"/>
                <w:lang w:eastAsia="ru-RU"/>
              </w:rPr>
              <w:t>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Специальные физические упражнения для укрепления силовых качеств.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связок для выступления.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жнения для развития прыгучести.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80-81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B462A1">
              <w:rPr>
                <w:rFonts w:ascii="Times New Roman" w:eastAsia="Calibri" w:hAnsi="Times New Roman" w:cs="Times New Roman"/>
                <w:lang w:eastAsia="ru-RU"/>
              </w:rPr>
              <w:t>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Специальные физические упражнения для укрепления силовых качеств.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связок для выступления.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жнения для развития прыгучести.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82-83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B462A1">
              <w:rPr>
                <w:rFonts w:ascii="Times New Roman" w:eastAsia="Calibri" w:hAnsi="Times New Roman" w:cs="Times New Roman"/>
                <w:lang w:eastAsia="ru-RU"/>
              </w:rPr>
              <w:t>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 предмета.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амплитуды движений, гибкость, активная гибкость.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84-85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B462A1">
              <w:rPr>
                <w:rFonts w:ascii="Times New Roman" w:eastAsia="Calibri" w:hAnsi="Times New Roman" w:cs="Times New Roman"/>
                <w:lang w:eastAsia="ru-RU"/>
              </w:rPr>
              <w:t>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Повторение выполнения небольших комбинаций под музыку с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предметами и без предмета.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амплитуды движений, гибкость, активная гибкость.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Повторение комплекса с мячами.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86-87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B462A1">
              <w:rPr>
                <w:rFonts w:ascii="Times New Roman" w:eastAsia="Calibri" w:hAnsi="Times New Roman" w:cs="Times New Roman"/>
                <w:lang w:eastAsia="ru-RU"/>
              </w:rPr>
              <w:t>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 предмета.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амплитуды движений, гибкость, активная гибкость.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88-89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B462A1">
              <w:rPr>
                <w:rFonts w:ascii="Times New Roman" w:eastAsia="Calibri" w:hAnsi="Times New Roman" w:cs="Times New Roman"/>
                <w:lang w:eastAsia="ru-RU"/>
              </w:rPr>
              <w:t>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 предмета.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амплитуды движений, гибкость, активная гибкость.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90-91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B462A1">
              <w:rPr>
                <w:rFonts w:ascii="Times New Roman" w:eastAsia="Calibri" w:hAnsi="Times New Roman" w:cs="Times New Roman"/>
                <w:lang w:eastAsia="ru-RU"/>
              </w:rPr>
              <w:t>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активной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к показательным выступлениям.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92-93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B462A1">
              <w:rPr>
                <w:rFonts w:ascii="Times New Roman" w:eastAsia="Calibri" w:hAnsi="Times New Roman" w:cs="Times New Roman"/>
                <w:lang w:eastAsia="ru-RU"/>
              </w:rPr>
              <w:t>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Повторение выполнения небольших комбинаций под музыку с предметами и без.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Упражнения для активной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к показательным выступлениям.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94-95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B462A1">
              <w:rPr>
                <w:rFonts w:ascii="Times New Roman" w:eastAsia="Calibri" w:hAnsi="Times New Roman" w:cs="Times New Roman"/>
                <w:lang w:eastAsia="ru-RU"/>
              </w:rPr>
              <w:t>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активной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к показательным выступлениям.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96-97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B462A1">
              <w:rPr>
                <w:rFonts w:ascii="Times New Roman" w:eastAsia="Calibri" w:hAnsi="Times New Roman" w:cs="Times New Roman"/>
                <w:lang w:eastAsia="ru-RU"/>
              </w:rPr>
              <w:t>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активной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к показательным выступлениям.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98-99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B462A1">
              <w:rPr>
                <w:rFonts w:ascii="Times New Roman" w:eastAsia="Calibri" w:hAnsi="Times New Roman" w:cs="Times New Roman"/>
                <w:lang w:eastAsia="ru-RU"/>
              </w:rPr>
              <w:t>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Развитие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амплитуды движений, гибкость, активная гибкость.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100-101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B462A1">
              <w:rPr>
                <w:rFonts w:ascii="Times New Roman" w:eastAsia="Calibri" w:hAnsi="Times New Roman" w:cs="Times New Roman"/>
                <w:lang w:eastAsia="ru-RU"/>
              </w:rPr>
              <w:t>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Групповая, комбинированная, </w:t>
            </w:r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Развитие специальной физической подготовки,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развитие амплитуды движений,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гибкость, активная гибкость.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102-103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997149" w:rsidRDefault="00997149" w:rsidP="00997149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997149">
              <w:rPr>
                <w:rFonts w:ascii="Times New Roman" w:eastAsia="Calibri" w:hAnsi="Times New Roman" w:cs="Times New Roman"/>
                <w:lang w:eastAsia="ru-RU"/>
              </w:rPr>
              <w:t>Январь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Развитие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амплитуды движений, гибкость, активная гибкость.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104-105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6E7E5A">
              <w:rPr>
                <w:rFonts w:ascii="Times New Roman" w:eastAsia="Calibri" w:hAnsi="Times New Roman" w:cs="Times New Roman"/>
                <w:lang w:eastAsia="ru-RU"/>
              </w:rPr>
              <w:t>Январь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Развитие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амплитуды движений, гибкость, активная гибкость.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106-107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6E7E5A">
              <w:rPr>
                <w:rFonts w:ascii="Times New Roman" w:eastAsia="Calibri" w:hAnsi="Times New Roman" w:cs="Times New Roman"/>
                <w:lang w:eastAsia="ru-RU"/>
              </w:rPr>
              <w:t>Январь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Развитие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амплитуды движений, гибкость, активная гибкость.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108-109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6E7E5A">
              <w:rPr>
                <w:rFonts w:ascii="Times New Roman" w:eastAsia="Calibri" w:hAnsi="Times New Roman" w:cs="Times New Roman"/>
                <w:lang w:eastAsia="ru-RU"/>
              </w:rPr>
              <w:t>Январь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Групповая, комбинированная, </w:t>
            </w:r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Развитие специальной физической подготовки.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развитие амплитуды движений,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гибкость, активная гибкость.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110-111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6E7E5A">
              <w:rPr>
                <w:rFonts w:ascii="Times New Roman" w:eastAsia="Calibri" w:hAnsi="Times New Roman" w:cs="Times New Roman"/>
                <w:lang w:eastAsia="ru-RU"/>
              </w:rPr>
              <w:t>Январь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Закрепление техники основных базовых элементов.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112-113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Default="00997149" w:rsidP="00997149">
            <w:r w:rsidRPr="006E7E5A">
              <w:rPr>
                <w:rFonts w:ascii="Times New Roman" w:eastAsia="Calibri" w:hAnsi="Times New Roman" w:cs="Times New Roman"/>
                <w:lang w:eastAsia="ru-RU"/>
              </w:rPr>
              <w:t>Январь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Закрепление техники основных базовых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114-115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Закрепление техники основных базовых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116-117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Закрепление техники основных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базовых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Повторение комплекса на выступление.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118-119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Закрепление техники основных базовых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120-121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Закрепление техники основных базовых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амплитудных прямых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прыжков и прыжков с поворотом.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амплитуды движений,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Закрепление техники основных базовых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8"/>
                <w:lang w:eastAsia="ru-RU"/>
              </w:rPr>
              <w:t xml:space="preserve">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на выступление.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122-123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Развитие специальной физической подготовки, активная гибкость, силовые качества.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амплитудных прямых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прыжков и прыжков с поворотом.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амплитуды движений, гибкость, активная гибкость.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124-125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</w:t>
            </w:r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Повторение выполнение небольших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комбинаций под музыку с предметами и без предметов.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развитие амплитуды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движений, гибкость, активная гибкость.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126-127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для увеличения   подвижности суставов.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Растяжка, ОФП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Разучивание амплитудных прямых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прыжков и прыжков с поворотом.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амплитуды движений, гибкость, активная гибкость.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128-129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 и передвижений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Растяжка. ОФП.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Упражнение со скакалкой, с  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разученных комбинаций.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прыгучести.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дыхание.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активной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130-131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 и передвижений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Растяжка. ОФП.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Упражнение со скакалкой, с  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координационных способностей.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132-133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 и передвижений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Растяжка. ОФП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Упражнение со скакалкой, с  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растяжку голеностопного сустава.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134-135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 и передвижений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Растяжка. ОФП.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Упражнение со скакалкой, с   мячом под музыку. Музыкально двигательная 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силовых качеств.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гибкости, активной гибкости. Упражнения на развитие прыгучести.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136-137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 и передвижений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Растяжка. ОФП. Музыкально двигательная подготовка к показательным выступлениям.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Упражнение со скакалкой, с  мячом под музыку.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амплитуды движений, гибкость, активная гибкость.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комплекса с мячами.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138=139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Упражнение со скакалкой, с  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 и передвижений под музыку.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Растяжка. ОФП.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141-142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 и передвижений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Упражнение со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скакалкой, с мячом под музыку.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танцевальных связок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дыхание.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143-144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 и передвижений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в парах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145-146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координационных способностей.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равновесие, Упражнения на 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формирование правильной осанки.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147-148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Упражнение на растяжку.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149-150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равновесие, Упражнения на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151-152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153-154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155-156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157-158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159-160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161-162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163-164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развитие гибкости. 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165-166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связо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 на степ-платформе под музыку.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гибкости,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167-168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</w:t>
            </w:r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Подготовка к показательным выступлениям.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связо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 на степ-платформе под музыку.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ОФП, развитие гибкости,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гибкости, развитие силовых качеств.</w:t>
            </w:r>
          </w:p>
        </w:tc>
      </w:tr>
      <w:tr w:rsidR="00997149" w:rsidRPr="00CB453F" w:rsidTr="00997149">
        <w:trPr>
          <w:trHeight w:val="2865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169-170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связо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 на степ-платформе под музыку.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гибкости,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171-172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связо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 на степ-платформе под музыку.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гибкости,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173-174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связо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 на степ-платформе под музыку.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гибкости,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175-176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связо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 на степ-платформе под музыку.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гибкости,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177-178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Групповая, комбинированная, </w:t>
            </w:r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Повторение основных элементов.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Подготовка к показательным выступлениям. Совершенствование связо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 на степ-платформе под музыку.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Упражнения на развитие гибкости,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179-180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Совершенствование связо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 на степ-платформе под музыку.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гибкости,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181-182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 Совершенствование связо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 на степ-платформе под музыку.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гибкости,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183-184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основных элементов.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Подготовка к показательным выступлениям. Совершенствование связо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 на степ-платформе под музыку.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развитие гибкости, амплитуды движений.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гибкости, развитие силовых качеств.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185-186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 и передвижений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в парах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187-188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Групповая, комбинированная, </w:t>
            </w:r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Повторение выполнения небольших комбинаций под музыку с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предметами и без предмета.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в парах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равновесие, </w:t>
            </w: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189-190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 предмета.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в парах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191-192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 предмета.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в парах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193-194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 предмета.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в парах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195-196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 предмета.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в парах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197-198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 предмета.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в парах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199-200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 предмета.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в парах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201-202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 предмета.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в парах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203-204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 предмета.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в парах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205-206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 предмета.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Упражнения в парах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207-208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 предмета.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в парах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209-210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выполнения небольших комбинаций под музыку с предметами и без предмета.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в парах с мячом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ОФП, растяжка.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развитие гибкости.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211-212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Сдача контрольных нормативов по ОФП, СФП</w:t>
            </w:r>
          </w:p>
          <w:p w:rsidR="00997149" w:rsidRPr="00997149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 и передвиже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ний под музыку.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Сдача контрольных нормативов ( прыжки на скакалке, пресс, сгибание и разгибание рук в упоре. Шпагаты, уголок, равновесие)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213-214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 и передвижений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Растяжка. ОФП.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</w:tc>
      </w:tr>
      <w:tr w:rsidR="00997149" w:rsidRPr="00CB453F" w:rsidTr="00997149">
        <w:trPr>
          <w:trHeight w:val="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215-216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97149" w:rsidRDefault="00997149" w:rsidP="00997149">
            <w:r w:rsidRPr="00A8777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комбинированная, индивидуальная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Повторение базовых шагов и передвижений под музыку.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Растяжка. ОФП.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7149" w:rsidRPr="00CB453F" w:rsidRDefault="00997149" w:rsidP="009971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Упражнения на координацию движений, </w:t>
            </w:r>
          </w:p>
          <w:p w:rsidR="00997149" w:rsidRPr="00CB453F" w:rsidRDefault="00997149" w:rsidP="0099714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CB45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Упражнения на равновесие, Упражнения на формирование правильной осанки.</w:t>
            </w:r>
          </w:p>
        </w:tc>
      </w:tr>
    </w:tbl>
    <w:p w:rsidR="00CB453F" w:rsidRDefault="00CB453F"/>
    <w:sectPr w:rsidR="00CB453F" w:rsidSect="00CB453F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71FD" w:rsidRDefault="003C71FD">
      <w:pPr>
        <w:spacing w:after="0" w:line="240" w:lineRule="auto"/>
      </w:pPr>
      <w:r>
        <w:separator/>
      </w:r>
    </w:p>
  </w:endnote>
  <w:endnote w:type="continuationSeparator" w:id="0">
    <w:p w:rsidR="003C71FD" w:rsidRDefault="003C71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27068717"/>
      <w:docPartObj>
        <w:docPartGallery w:val="Page Numbers (Bottom of Page)"/>
        <w:docPartUnique/>
      </w:docPartObj>
    </w:sdtPr>
    <w:sdtEndPr/>
    <w:sdtContent>
      <w:p w:rsidR="001933AF" w:rsidRDefault="001933AF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1499">
          <w:rPr>
            <w:noProof/>
          </w:rPr>
          <w:t>2</w:t>
        </w:r>
        <w:r>
          <w:fldChar w:fldCharType="end"/>
        </w:r>
      </w:p>
    </w:sdtContent>
  </w:sdt>
  <w:p w:rsidR="001933AF" w:rsidRDefault="001933A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71FD" w:rsidRDefault="003C71FD">
      <w:pPr>
        <w:spacing w:after="0" w:line="240" w:lineRule="auto"/>
      </w:pPr>
      <w:r>
        <w:separator/>
      </w:r>
    </w:p>
  </w:footnote>
  <w:footnote w:type="continuationSeparator" w:id="0">
    <w:p w:rsidR="003C71FD" w:rsidRDefault="003C71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DC32C25"/>
    <w:multiLevelType w:val="hybridMultilevel"/>
    <w:tmpl w:val="999447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5506DF"/>
    <w:multiLevelType w:val="multilevel"/>
    <w:tmpl w:val="90D0F9FE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440"/>
      </w:pPr>
      <w:rPr>
        <w:rFonts w:hint="default"/>
      </w:rPr>
    </w:lvl>
  </w:abstractNum>
  <w:abstractNum w:abstractNumId="3" w15:restartNumberingAfterBreak="0">
    <w:nsid w:val="219334D2"/>
    <w:multiLevelType w:val="hybridMultilevel"/>
    <w:tmpl w:val="310856A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B71E10"/>
    <w:multiLevelType w:val="hybridMultilevel"/>
    <w:tmpl w:val="7DDE1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521BB7"/>
    <w:multiLevelType w:val="hybridMultilevel"/>
    <w:tmpl w:val="DE4A5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920076"/>
    <w:multiLevelType w:val="hybridMultilevel"/>
    <w:tmpl w:val="613A6C42"/>
    <w:lvl w:ilvl="0" w:tplc="054ECAE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D351B"/>
    <w:multiLevelType w:val="hybridMultilevel"/>
    <w:tmpl w:val="8402B7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9E6CC1"/>
    <w:multiLevelType w:val="hybridMultilevel"/>
    <w:tmpl w:val="09CC5B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D253A96"/>
    <w:multiLevelType w:val="hybridMultilevel"/>
    <w:tmpl w:val="97228878"/>
    <w:lvl w:ilvl="0" w:tplc="8B282980">
      <w:start w:val="1"/>
      <w:numFmt w:val="upperRoman"/>
      <w:lvlText w:val="V%1."/>
      <w:lvlJc w:val="right"/>
      <w:pPr>
        <w:ind w:left="7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A55FC7"/>
    <w:multiLevelType w:val="hybridMultilevel"/>
    <w:tmpl w:val="90F47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261D67"/>
    <w:multiLevelType w:val="hybridMultilevel"/>
    <w:tmpl w:val="96140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5C010D"/>
    <w:multiLevelType w:val="hybridMultilevel"/>
    <w:tmpl w:val="F9061F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100716"/>
    <w:multiLevelType w:val="hybridMultilevel"/>
    <w:tmpl w:val="DAB4B5C2"/>
    <w:lvl w:ilvl="0" w:tplc="20D4AFFC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4852184"/>
    <w:multiLevelType w:val="multilevel"/>
    <w:tmpl w:val="06902D1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u w:val="single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  <w:u w:val="singl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u w:val="singl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u w:val="singl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u w:val="single"/>
      </w:rPr>
    </w:lvl>
  </w:abstractNum>
  <w:abstractNum w:abstractNumId="15" w15:restartNumberingAfterBreak="0">
    <w:nsid w:val="64C17E4A"/>
    <w:multiLevelType w:val="hybridMultilevel"/>
    <w:tmpl w:val="8BB89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123CF7"/>
    <w:multiLevelType w:val="hybridMultilevel"/>
    <w:tmpl w:val="0E60B46C"/>
    <w:lvl w:ilvl="0" w:tplc="38CE9C7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7" w15:restartNumberingAfterBreak="0">
    <w:nsid w:val="6F433BE4"/>
    <w:multiLevelType w:val="hybridMultilevel"/>
    <w:tmpl w:val="11984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455953"/>
    <w:multiLevelType w:val="multilevel"/>
    <w:tmpl w:val="044408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9" w15:restartNumberingAfterBreak="0">
    <w:nsid w:val="705D76B6"/>
    <w:multiLevelType w:val="hybridMultilevel"/>
    <w:tmpl w:val="D7C2E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384E4E"/>
    <w:multiLevelType w:val="hybridMultilevel"/>
    <w:tmpl w:val="962A6C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A65405D"/>
    <w:multiLevelType w:val="hybridMultilevel"/>
    <w:tmpl w:val="04127C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9"/>
  </w:num>
  <w:num w:numId="3">
    <w:abstractNumId w:val="3"/>
  </w:num>
  <w:num w:numId="4">
    <w:abstractNumId w:val="21"/>
  </w:num>
  <w:num w:numId="5">
    <w:abstractNumId w:val="9"/>
  </w:num>
  <w:num w:numId="6">
    <w:abstractNumId w:val="5"/>
  </w:num>
  <w:num w:numId="7">
    <w:abstractNumId w:val="8"/>
  </w:num>
  <w:num w:numId="8">
    <w:abstractNumId w:val="6"/>
  </w:num>
  <w:num w:numId="9">
    <w:abstractNumId w:val="20"/>
  </w:num>
  <w:num w:numId="10">
    <w:abstractNumId w:val="10"/>
  </w:num>
  <w:num w:numId="11">
    <w:abstractNumId w:val="11"/>
  </w:num>
  <w:num w:numId="12">
    <w:abstractNumId w:val="4"/>
  </w:num>
  <w:num w:numId="13">
    <w:abstractNumId w:val="15"/>
  </w:num>
  <w:num w:numId="14">
    <w:abstractNumId w:val="17"/>
  </w:num>
  <w:num w:numId="15">
    <w:abstractNumId w:val="2"/>
  </w:num>
  <w:num w:numId="16">
    <w:abstractNumId w:val="0"/>
  </w:num>
  <w:num w:numId="17">
    <w:abstractNumId w:val="16"/>
  </w:num>
  <w:num w:numId="18">
    <w:abstractNumId w:val="14"/>
  </w:num>
  <w:num w:numId="19">
    <w:abstractNumId w:val="18"/>
  </w:num>
  <w:num w:numId="20">
    <w:abstractNumId w:val="1"/>
  </w:num>
  <w:num w:numId="21">
    <w:abstractNumId w:val="12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084"/>
    <w:rsid w:val="00030084"/>
    <w:rsid w:val="001933AF"/>
    <w:rsid w:val="003C71FD"/>
    <w:rsid w:val="00665F30"/>
    <w:rsid w:val="00667111"/>
    <w:rsid w:val="007D1499"/>
    <w:rsid w:val="00997149"/>
    <w:rsid w:val="009A00D6"/>
    <w:rsid w:val="00A37AD5"/>
    <w:rsid w:val="00C13BCA"/>
    <w:rsid w:val="00C177B6"/>
    <w:rsid w:val="00CB453F"/>
    <w:rsid w:val="00E7478A"/>
    <w:rsid w:val="00F21E4F"/>
    <w:rsid w:val="00F2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8D37E9-788C-497A-9AF1-FE4F71F7D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5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B453F"/>
  </w:style>
  <w:style w:type="paragraph" w:styleId="a3">
    <w:name w:val="List Paragraph"/>
    <w:basedOn w:val="a"/>
    <w:uiPriority w:val="34"/>
    <w:qFormat/>
    <w:rsid w:val="00CB453F"/>
    <w:pPr>
      <w:spacing w:after="200" w:line="276" w:lineRule="auto"/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B45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B453F"/>
  </w:style>
  <w:style w:type="paragraph" w:styleId="a6">
    <w:name w:val="footer"/>
    <w:basedOn w:val="a"/>
    <w:link w:val="a7"/>
    <w:uiPriority w:val="99"/>
    <w:unhideWhenUsed/>
    <w:rsid w:val="00CB45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B453F"/>
  </w:style>
  <w:style w:type="table" w:styleId="a8">
    <w:name w:val="Table Grid"/>
    <w:basedOn w:val="a1"/>
    <w:uiPriority w:val="59"/>
    <w:rsid w:val="00CB45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Основной текст_"/>
    <w:basedOn w:val="a0"/>
    <w:link w:val="3"/>
    <w:rsid w:val="00CB453F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3">
    <w:name w:val="Основной текст3"/>
    <w:basedOn w:val="a"/>
    <w:link w:val="a9"/>
    <w:rsid w:val="00CB453F"/>
    <w:pPr>
      <w:widowControl w:val="0"/>
      <w:shd w:val="clear" w:color="auto" w:fill="FFFFFF"/>
      <w:spacing w:before="2220" w:after="780" w:line="0" w:lineRule="atLeast"/>
      <w:ind w:hanging="420"/>
      <w:jc w:val="center"/>
    </w:pPr>
    <w:rPr>
      <w:rFonts w:ascii="Times New Roman" w:eastAsia="Times New Roman" w:hAnsi="Times New Roman" w:cs="Times New Roman"/>
      <w:spacing w:val="1"/>
      <w:sz w:val="25"/>
      <w:szCs w:val="25"/>
    </w:rPr>
  </w:style>
  <w:style w:type="paragraph" w:styleId="aa">
    <w:name w:val="Balloon Text"/>
    <w:basedOn w:val="a"/>
    <w:link w:val="ab"/>
    <w:uiPriority w:val="99"/>
    <w:semiHidden/>
    <w:unhideWhenUsed/>
    <w:rsid w:val="00CB45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B453F"/>
    <w:rPr>
      <w:rFonts w:ascii="Segoe UI" w:hAnsi="Segoe UI" w:cs="Segoe UI"/>
      <w:sz w:val="18"/>
      <w:szCs w:val="18"/>
    </w:rPr>
  </w:style>
  <w:style w:type="numbering" w:customStyle="1" w:styleId="2">
    <w:name w:val="Нет списка2"/>
    <w:next w:val="a2"/>
    <w:uiPriority w:val="99"/>
    <w:semiHidden/>
    <w:unhideWhenUsed/>
    <w:rsid w:val="00CB453F"/>
  </w:style>
  <w:style w:type="numbering" w:customStyle="1" w:styleId="30">
    <w:name w:val="Нет списка3"/>
    <w:next w:val="a2"/>
    <w:uiPriority w:val="99"/>
    <w:semiHidden/>
    <w:unhideWhenUsed/>
    <w:rsid w:val="00CB45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1030</TotalTime>
  <Pages>1</Pages>
  <Words>11102</Words>
  <Characters>63288</Characters>
  <Application>Microsoft Office Word</Application>
  <DocSecurity>0</DocSecurity>
  <Lines>527</Lines>
  <Paragraphs>148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</dc:creator>
  <cp:keywords/>
  <dc:description/>
  <cp:lastModifiedBy>User</cp:lastModifiedBy>
  <cp:revision>9</cp:revision>
  <cp:lastPrinted>2023-09-13T07:52:00Z</cp:lastPrinted>
  <dcterms:created xsi:type="dcterms:W3CDTF">2022-11-24T13:14:00Z</dcterms:created>
  <dcterms:modified xsi:type="dcterms:W3CDTF">2023-09-22T13:07:00Z</dcterms:modified>
</cp:coreProperties>
</file>